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31" w:rsidRPr="008B58CE" w:rsidRDefault="001D3731" w:rsidP="001D3731">
      <w:pPr>
        <w:shd w:val="clear" w:color="auto" w:fill="FFFFFF"/>
        <w:spacing w:before="100" w:beforeAutospacing="1" w:after="100" w:afterAutospacing="1"/>
        <w:jc w:val="center"/>
        <w:rPr>
          <w:sz w:val="32"/>
          <w:szCs w:val="32"/>
        </w:rPr>
      </w:pPr>
      <w:r w:rsidRPr="008B58CE">
        <w:rPr>
          <w:b/>
          <w:bCs/>
          <w:i/>
          <w:iCs/>
          <w:sz w:val="32"/>
          <w:szCs w:val="32"/>
        </w:rPr>
        <w:t>Малые города Золотого кольца России</w:t>
      </w:r>
    </w:p>
    <w:p w:rsidR="001D3731" w:rsidRPr="008B58CE" w:rsidRDefault="001D3731" w:rsidP="001D3731">
      <w:pPr>
        <w:shd w:val="clear" w:color="auto" w:fill="FFFFFF"/>
        <w:spacing w:before="100" w:beforeAutospacing="1" w:after="100" w:afterAutospacing="1"/>
        <w:jc w:val="center"/>
        <w:rPr>
          <w:sz w:val="32"/>
          <w:szCs w:val="32"/>
        </w:rPr>
      </w:pPr>
      <w:r w:rsidRPr="008B58CE">
        <w:rPr>
          <w:b/>
          <w:bCs/>
          <w:i/>
          <w:iCs/>
          <w:sz w:val="32"/>
          <w:szCs w:val="32"/>
        </w:rPr>
        <w:t>Переславль-Залесский - Ярославль - Рыбинс</w:t>
      </w:r>
      <w:proofErr w:type="gramStart"/>
      <w:r w:rsidRPr="008B58CE">
        <w:rPr>
          <w:b/>
          <w:bCs/>
          <w:i/>
          <w:iCs/>
          <w:sz w:val="32"/>
          <w:szCs w:val="32"/>
        </w:rPr>
        <w:t>к-</w:t>
      </w:r>
      <w:proofErr w:type="gramEnd"/>
      <w:r w:rsidRPr="008B58CE">
        <w:rPr>
          <w:b/>
          <w:bCs/>
          <w:i/>
          <w:iCs/>
          <w:sz w:val="32"/>
          <w:szCs w:val="32"/>
        </w:rPr>
        <w:t xml:space="preserve"> Углич - Мышкин</w:t>
      </w:r>
    </w:p>
    <w:p w:rsidR="001D3731" w:rsidRPr="008B58CE" w:rsidRDefault="001D3731" w:rsidP="001D3731">
      <w:pPr>
        <w:shd w:val="clear" w:color="auto" w:fill="FFFFFF"/>
        <w:jc w:val="center"/>
      </w:pPr>
      <w:r w:rsidRPr="008B58CE">
        <w:rPr>
          <w:b/>
          <w:bCs/>
        </w:rPr>
        <w:t>даты тура: 08 - 09.06; 13 - 14.07; 03 - 04.08</w:t>
      </w:r>
    </w:p>
    <w:p w:rsidR="001D3731" w:rsidRPr="008B58CE" w:rsidRDefault="001D3731" w:rsidP="001D3731">
      <w:pPr>
        <w:shd w:val="clear" w:color="auto" w:fill="FFFFFF"/>
      </w:pPr>
      <w:r w:rsidRPr="008B58CE">
        <w:rPr>
          <w:b/>
          <w:bCs/>
        </w:rPr>
        <w:t>стоимость -  12 000 рублей</w:t>
      </w:r>
    </w:p>
    <w:p w:rsidR="001D3731" w:rsidRPr="008B58CE" w:rsidRDefault="001D3731" w:rsidP="001D3731">
      <w:pPr>
        <w:shd w:val="clear" w:color="auto" w:fill="FFFFFF"/>
      </w:pPr>
      <w:r w:rsidRPr="008B58CE">
        <w:rPr>
          <w:b/>
          <w:bCs/>
        </w:rPr>
        <w:t>доплата за одноместное размещение -</w:t>
      </w:r>
      <w:r w:rsidRPr="008B58CE">
        <w:t> </w:t>
      </w:r>
      <w:r w:rsidRPr="008B58CE">
        <w:rPr>
          <w:b/>
          <w:bCs/>
        </w:rPr>
        <w:t>1500 рублей</w:t>
      </w:r>
    </w:p>
    <w:p w:rsidR="001D3731" w:rsidRPr="008B58CE" w:rsidRDefault="001D3731" w:rsidP="001D3731">
      <w:pPr>
        <w:shd w:val="clear" w:color="auto" w:fill="FFFFFF"/>
      </w:pPr>
      <w:r w:rsidRPr="008B58CE">
        <w:rPr>
          <w:b/>
          <w:bCs/>
        </w:rPr>
        <w:t>скидка детям до 16 лет, пенсионерам, студентам очных отделений - 200 рублей  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rPr>
          <w:b/>
          <w:bCs/>
        </w:rPr>
        <w:t>1 день</w:t>
      </w:r>
    </w:p>
    <w:p w:rsidR="001D3731" w:rsidRPr="008B58CE" w:rsidRDefault="001D3731" w:rsidP="001D3731">
      <w:pPr>
        <w:shd w:val="clear" w:color="auto" w:fill="FFFFFF"/>
        <w:jc w:val="both"/>
      </w:pPr>
      <w:r>
        <w:rPr>
          <w:b/>
          <w:bCs/>
        </w:rPr>
        <w:t>8</w:t>
      </w:r>
      <w:r w:rsidRPr="008B58CE">
        <w:rPr>
          <w:b/>
          <w:bCs/>
        </w:rPr>
        <w:t>:</w:t>
      </w:r>
      <w:r>
        <w:rPr>
          <w:b/>
          <w:bCs/>
        </w:rPr>
        <w:t>3</w:t>
      </w:r>
      <w:r w:rsidRPr="008B58CE">
        <w:rPr>
          <w:b/>
          <w:bCs/>
        </w:rPr>
        <w:t>0</w:t>
      </w:r>
      <w:r w:rsidRPr="008B58CE">
        <w:t xml:space="preserve"> Выезд из </w:t>
      </w:r>
      <w:r>
        <w:t>Коломны</w:t>
      </w:r>
      <w:r w:rsidRPr="008B58CE">
        <w:t>.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t>Переезд в </w:t>
      </w:r>
      <w:proofErr w:type="spellStart"/>
      <w:r w:rsidRPr="008B58CE">
        <w:rPr>
          <w:b/>
          <w:bCs/>
        </w:rPr>
        <w:t>г</w:t>
      </w:r>
      <w:proofErr w:type="gramStart"/>
      <w:r w:rsidRPr="008B58CE">
        <w:rPr>
          <w:b/>
          <w:bCs/>
        </w:rPr>
        <w:t>.П</w:t>
      </w:r>
      <w:proofErr w:type="gramEnd"/>
      <w:r w:rsidRPr="008B58CE">
        <w:rPr>
          <w:b/>
          <w:bCs/>
        </w:rPr>
        <w:t>ереславль</w:t>
      </w:r>
      <w:proofErr w:type="spellEnd"/>
      <w:r w:rsidRPr="008B58CE">
        <w:rPr>
          <w:b/>
          <w:bCs/>
        </w:rPr>
        <w:t>-Залесский</w:t>
      </w:r>
      <w:r w:rsidRPr="008B58CE">
        <w:t>. (~350 км)</w:t>
      </w:r>
    </w:p>
    <w:p w:rsidR="001D3731" w:rsidRPr="008B58CE" w:rsidRDefault="001D3731" w:rsidP="001D3731">
      <w:pPr>
        <w:shd w:val="clear" w:color="auto" w:fill="FFFFFF"/>
        <w:jc w:val="both"/>
      </w:pPr>
      <w:proofErr w:type="gramStart"/>
      <w:r w:rsidRPr="008B58CE">
        <w:rPr>
          <w:b/>
          <w:bCs/>
        </w:rPr>
        <w:t>Обзорная</w:t>
      </w:r>
      <w:proofErr w:type="gramEnd"/>
      <w:r w:rsidRPr="008B58CE">
        <w:rPr>
          <w:b/>
          <w:bCs/>
        </w:rPr>
        <w:t xml:space="preserve"> по городу</w:t>
      </w:r>
      <w:r w:rsidRPr="008B58CE">
        <w:t>. Переславль-Залесский - был основан в 1152 г. князем Юрием Долгоруким. Переславль славится не только красивыми видами и архитектурными шедеврами, многим из которых уже почти 10 веков. Для такого небольшого городка у него удивительно богатая история. Здесь родился князь Александр Невский, Переславль любили и часто посещали монархи, а Пётр I сделал город колыбелью русского военного флота.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t>Переезд в </w:t>
      </w:r>
      <w:proofErr w:type="spellStart"/>
      <w:r w:rsidRPr="008B58CE">
        <w:rPr>
          <w:b/>
          <w:bCs/>
        </w:rPr>
        <w:t>г</w:t>
      </w:r>
      <w:proofErr w:type="gramStart"/>
      <w:r w:rsidRPr="008B58CE">
        <w:rPr>
          <w:b/>
          <w:bCs/>
        </w:rPr>
        <w:t>.Я</w:t>
      </w:r>
      <w:proofErr w:type="gramEnd"/>
      <w:r w:rsidRPr="008B58CE">
        <w:rPr>
          <w:b/>
          <w:bCs/>
        </w:rPr>
        <w:t>рославль</w:t>
      </w:r>
      <w:proofErr w:type="spellEnd"/>
      <w:r w:rsidRPr="008B58CE">
        <w:t>. (~123 км) Обед.</w:t>
      </w:r>
    </w:p>
    <w:p w:rsidR="001D3731" w:rsidRPr="008B58CE" w:rsidRDefault="001D3731" w:rsidP="001D3731">
      <w:pPr>
        <w:shd w:val="clear" w:color="auto" w:fill="FFFFFF"/>
      </w:pPr>
      <w:r w:rsidRPr="008B58CE">
        <w:t>Музей деревянного зодчества.</w:t>
      </w:r>
    </w:p>
    <w:p w:rsidR="001D3731" w:rsidRPr="008B58CE" w:rsidRDefault="001D3731" w:rsidP="001D3731">
      <w:pPr>
        <w:shd w:val="clear" w:color="auto" w:fill="FFFFFF"/>
      </w:pPr>
      <w:r w:rsidRPr="008B58CE">
        <w:t>Свободное время в центре города. 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t>Размещение в отеле. 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rPr>
          <w:b/>
          <w:bCs/>
        </w:rPr>
        <w:t>2 день.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rPr>
          <w:b/>
          <w:bCs/>
        </w:rPr>
        <w:t>7:00</w:t>
      </w:r>
      <w:r w:rsidRPr="008B58CE">
        <w:t> Завтрак в отеле.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t>Переезд в</w:t>
      </w:r>
      <w:r w:rsidRPr="008B58CE">
        <w:rPr>
          <w:b/>
          <w:bCs/>
        </w:rPr>
        <w:t> </w:t>
      </w:r>
      <w:proofErr w:type="spellStart"/>
      <w:r w:rsidRPr="008B58CE">
        <w:rPr>
          <w:b/>
          <w:bCs/>
        </w:rPr>
        <w:t>г</w:t>
      </w:r>
      <w:proofErr w:type="gramStart"/>
      <w:r w:rsidRPr="008B58CE">
        <w:rPr>
          <w:b/>
          <w:bCs/>
        </w:rPr>
        <w:t>.Р</w:t>
      </w:r>
      <w:proofErr w:type="gramEnd"/>
      <w:r w:rsidRPr="008B58CE">
        <w:rPr>
          <w:b/>
          <w:bCs/>
        </w:rPr>
        <w:t>ыбинск</w:t>
      </w:r>
      <w:proofErr w:type="spellEnd"/>
      <w:r w:rsidRPr="008B58CE">
        <w:rPr>
          <w:b/>
          <w:bCs/>
        </w:rPr>
        <w:t xml:space="preserve"> (~86 км) </w:t>
      </w:r>
      <w:r w:rsidRPr="008B58CE">
        <w:t>- красивый старинный город на Волге.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rPr>
          <w:b/>
          <w:bCs/>
        </w:rPr>
        <w:t xml:space="preserve">Посещение Музея </w:t>
      </w:r>
      <w:proofErr w:type="spellStart"/>
      <w:r w:rsidRPr="008B58CE">
        <w:rPr>
          <w:b/>
          <w:bCs/>
        </w:rPr>
        <w:t>Мологского</w:t>
      </w:r>
      <w:proofErr w:type="spellEnd"/>
      <w:r w:rsidRPr="008B58CE">
        <w:rPr>
          <w:b/>
          <w:bCs/>
        </w:rPr>
        <w:t xml:space="preserve"> края.</w:t>
      </w:r>
    </w:p>
    <w:p w:rsidR="001D3731" w:rsidRPr="008B58CE" w:rsidRDefault="001D3731" w:rsidP="001D3731">
      <w:pPr>
        <w:shd w:val="clear" w:color="auto" w:fill="FFFFFF"/>
        <w:jc w:val="both"/>
      </w:pPr>
      <w:proofErr w:type="gramStart"/>
      <w:r w:rsidRPr="008B58CE">
        <w:t>Рыбинск - памятник археологии XI-XVI вв. «</w:t>
      </w:r>
      <w:proofErr w:type="spellStart"/>
      <w:r w:rsidRPr="008B58CE">
        <w:t>Усть</w:t>
      </w:r>
      <w:proofErr w:type="spellEnd"/>
      <w:r w:rsidRPr="008B58CE">
        <w:t xml:space="preserve">-Шексна», </w:t>
      </w:r>
      <w:proofErr w:type="spellStart"/>
      <w:r w:rsidRPr="008B58CE">
        <w:t>Спасо</w:t>
      </w:r>
      <w:proofErr w:type="spellEnd"/>
      <w:r w:rsidRPr="008B58CE">
        <w:t xml:space="preserve">-Преображенский собор, снискавший себе славу «Красы Поволжья», «старая» и «новая» хлебные биржи, олицетворяющие собой славный путь развития рыбинским купечеством, недавно восстановленная Никольская часовня, польский костел, являющийся единственным дореволюционным католическим храмом всего Верхнего Поволжья; единственный памятник бурлаку в мире; памятники известным землякам – непобедимому адмиралу Ф. Ушакову и известному поэту-песеннику Л. </w:t>
      </w:r>
      <w:proofErr w:type="spellStart"/>
      <w:r w:rsidRPr="008B58CE">
        <w:t>Ошанину</w:t>
      </w:r>
      <w:proofErr w:type="spellEnd"/>
      <w:r w:rsidRPr="008B58CE">
        <w:t xml:space="preserve"> и многие другие.</w:t>
      </w:r>
      <w:proofErr w:type="gramEnd"/>
    </w:p>
    <w:p w:rsidR="001D3731" w:rsidRPr="008B58CE" w:rsidRDefault="001D3731" w:rsidP="001D3731">
      <w:pPr>
        <w:shd w:val="clear" w:color="auto" w:fill="FFFFFF"/>
        <w:jc w:val="both"/>
      </w:pPr>
      <w:r w:rsidRPr="008B58CE">
        <w:rPr>
          <w:b/>
          <w:bCs/>
        </w:rPr>
        <w:t>Отправление в г. Углич. (76 км)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t>Углич. Один из самых очаровательных городов Золотого Кольца России. Город необыкновенной красоты и тишины. Город счастливого сияния золотых куполов под переливчатые голосистые звоны с колоколен... Город живописных панорам и потрясающих видов на красавицу-Волгу с замечательной набережной.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t>Свободное время в центре города.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t>Переезд в </w:t>
      </w:r>
      <w:proofErr w:type="spellStart"/>
      <w:r w:rsidRPr="008B58CE">
        <w:rPr>
          <w:b/>
          <w:bCs/>
        </w:rPr>
        <w:t>г</w:t>
      </w:r>
      <w:proofErr w:type="gramStart"/>
      <w:r w:rsidRPr="008B58CE">
        <w:rPr>
          <w:b/>
          <w:bCs/>
        </w:rPr>
        <w:t>.М</w:t>
      </w:r>
      <w:proofErr w:type="gramEnd"/>
      <w:r w:rsidRPr="008B58CE">
        <w:rPr>
          <w:b/>
          <w:bCs/>
        </w:rPr>
        <w:t>ышкин</w:t>
      </w:r>
      <w:proofErr w:type="spellEnd"/>
      <w:r w:rsidRPr="008B58CE">
        <w:rPr>
          <w:b/>
          <w:bCs/>
        </w:rPr>
        <w:t xml:space="preserve"> (39 км)</w:t>
      </w:r>
      <w:r w:rsidRPr="008B58CE">
        <w:t> - самый маленький город Ярославской области, он почти не изменился с начала XX века, застроен одно-двухэтажными домами и такой уютный, что его хочется обнять!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t>Посещение музея Водки</w:t>
      </w:r>
      <w:r w:rsidRPr="008B58CE">
        <w:rPr>
          <w:b/>
          <w:bCs/>
        </w:rPr>
        <w:t>. 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t>Поздний обед.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rPr>
          <w:b/>
          <w:bCs/>
        </w:rPr>
        <w:t xml:space="preserve">18:30 Отправление в </w:t>
      </w:r>
      <w:r>
        <w:rPr>
          <w:b/>
          <w:bCs/>
        </w:rPr>
        <w:t>Коломну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t> </w:t>
      </w:r>
    </w:p>
    <w:p w:rsidR="001D3731" w:rsidRPr="008B58CE" w:rsidRDefault="001D3731" w:rsidP="001D3731">
      <w:pPr>
        <w:shd w:val="clear" w:color="auto" w:fill="FFFFFF"/>
        <w:jc w:val="both"/>
      </w:pPr>
      <w:r w:rsidRPr="008B58CE">
        <w:rPr>
          <w:b/>
          <w:bCs/>
        </w:rPr>
        <w:t>В стоимость входит:</w:t>
      </w:r>
    </w:p>
    <w:p w:rsidR="001D3731" w:rsidRPr="008B58CE" w:rsidRDefault="001D3731" w:rsidP="001D3731">
      <w:pPr>
        <w:numPr>
          <w:ilvl w:val="0"/>
          <w:numId w:val="2"/>
        </w:numPr>
        <w:shd w:val="clear" w:color="auto" w:fill="FFFFFF"/>
        <w:jc w:val="both"/>
      </w:pPr>
      <w:r w:rsidRPr="008B58CE">
        <w:t>транспортное обслуживание по программе</w:t>
      </w:r>
    </w:p>
    <w:p w:rsidR="001D3731" w:rsidRPr="008B58CE" w:rsidRDefault="001D3731" w:rsidP="001D3731">
      <w:pPr>
        <w:numPr>
          <w:ilvl w:val="0"/>
          <w:numId w:val="2"/>
        </w:numPr>
        <w:shd w:val="clear" w:color="auto" w:fill="FFFFFF"/>
        <w:jc w:val="both"/>
      </w:pPr>
      <w:r w:rsidRPr="008B58CE">
        <w:t>проживание в отеле </w:t>
      </w:r>
    </w:p>
    <w:p w:rsidR="001D3731" w:rsidRPr="008B58CE" w:rsidRDefault="001D3731" w:rsidP="001D3731">
      <w:pPr>
        <w:numPr>
          <w:ilvl w:val="0"/>
          <w:numId w:val="2"/>
        </w:numPr>
        <w:shd w:val="clear" w:color="auto" w:fill="FFFFFF"/>
        <w:jc w:val="both"/>
      </w:pPr>
      <w:r w:rsidRPr="008B58CE">
        <w:t>питание по программе</w:t>
      </w:r>
    </w:p>
    <w:p w:rsidR="001D3731" w:rsidRPr="008B58CE" w:rsidRDefault="001D3731" w:rsidP="001D3731">
      <w:pPr>
        <w:numPr>
          <w:ilvl w:val="0"/>
          <w:numId w:val="2"/>
        </w:numPr>
        <w:shd w:val="clear" w:color="auto" w:fill="FFFFFF"/>
        <w:jc w:val="both"/>
      </w:pPr>
      <w:r w:rsidRPr="008B58CE">
        <w:t>экскурсионное обслуживание по программе</w:t>
      </w:r>
    </w:p>
    <w:p w:rsidR="006556E2" w:rsidRPr="001D3731" w:rsidRDefault="001D3731" w:rsidP="001D3731">
      <w:pPr>
        <w:numPr>
          <w:ilvl w:val="0"/>
          <w:numId w:val="2"/>
        </w:numPr>
        <w:shd w:val="clear" w:color="auto" w:fill="FFFFFF"/>
        <w:jc w:val="both"/>
      </w:pPr>
      <w:r w:rsidRPr="008B58CE">
        <w:t>страховка от несчастного случая</w:t>
      </w:r>
      <w:bookmarkStart w:id="0" w:name="_GoBack"/>
      <w:bookmarkEnd w:id="0"/>
    </w:p>
    <w:sectPr w:rsidR="006556E2" w:rsidRPr="001D3731" w:rsidSect="00655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CD7"/>
    <w:multiLevelType w:val="multilevel"/>
    <w:tmpl w:val="E4CE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1D3731"/>
    <w:rsid w:val="00592067"/>
    <w:rsid w:val="006556E2"/>
    <w:rsid w:val="00C9604C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2024-04-05T12:56:00Z</dcterms:created>
  <dcterms:modified xsi:type="dcterms:W3CDTF">2024-04-05T12:56:00Z</dcterms:modified>
</cp:coreProperties>
</file>