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E9CD" w14:textId="77777777" w:rsidR="001C57B1" w:rsidRDefault="001C57B1">
      <w:pPr>
        <w:spacing w:after="0" w:line="256" w:lineRule="auto"/>
        <w:ind w:left="986" w:right="849" w:firstLine="0"/>
        <w:jc w:val="center"/>
        <w:rPr>
          <w:sz w:val="24"/>
          <w:szCs w:val="24"/>
        </w:rPr>
      </w:pPr>
      <w:r w:rsidRPr="001C57B1">
        <w:rPr>
          <w:b/>
          <w:i/>
          <w:sz w:val="40"/>
          <w:szCs w:val="40"/>
        </w:rPr>
        <w:t>«Новый год в Северной Столице</w:t>
      </w:r>
      <w:r w:rsidRPr="001C57B1">
        <w:rPr>
          <w:b/>
          <w:i/>
          <w:sz w:val="40"/>
          <w:szCs w:val="40"/>
        </w:rPr>
        <w:t xml:space="preserve"> </w:t>
      </w:r>
      <w:r w:rsidRPr="001C57B1">
        <w:rPr>
          <w:b/>
          <w:i/>
          <w:sz w:val="40"/>
          <w:szCs w:val="40"/>
        </w:rPr>
        <w:t>2026</w:t>
      </w:r>
      <w:r w:rsidRPr="001C57B1">
        <w:rPr>
          <w:b/>
          <w:i/>
          <w:sz w:val="40"/>
          <w:szCs w:val="40"/>
        </w:rPr>
        <w:t>»</w:t>
      </w:r>
      <w:r w:rsidRPr="001C57B1">
        <w:rPr>
          <w:sz w:val="24"/>
          <w:szCs w:val="24"/>
        </w:rPr>
        <w:t xml:space="preserve"> </w:t>
      </w:r>
    </w:p>
    <w:p w14:paraId="70F41737" w14:textId="4CB36935" w:rsidR="00810568" w:rsidRPr="001C57B1" w:rsidRDefault="001C57B1">
      <w:pPr>
        <w:spacing w:after="0" w:line="256" w:lineRule="auto"/>
        <w:ind w:left="986" w:right="849" w:firstLine="0"/>
        <w:jc w:val="center"/>
        <w:rPr>
          <w:sz w:val="24"/>
          <w:szCs w:val="24"/>
        </w:rPr>
      </w:pPr>
      <w:r w:rsidRPr="001C57B1">
        <w:rPr>
          <w:rFonts w:ascii="Bookman Old Style" w:eastAsia="Bookman Old Style" w:hAnsi="Bookman Old Style" w:cs="Bookman Old Style"/>
          <w:b/>
          <w:sz w:val="24"/>
          <w:szCs w:val="24"/>
        </w:rPr>
        <w:t>30 декабря - 3 января</w:t>
      </w:r>
      <w:r w:rsidRPr="001C57B1">
        <w:rPr>
          <w:sz w:val="24"/>
          <w:szCs w:val="24"/>
        </w:rPr>
        <w:t xml:space="preserve"> </w:t>
      </w:r>
    </w:p>
    <w:p w14:paraId="5F2B82ED" w14:textId="04D6A82C" w:rsidR="00810568" w:rsidRPr="001C57B1" w:rsidRDefault="001C57B1">
      <w:pPr>
        <w:rPr>
          <w:sz w:val="18"/>
          <w:szCs w:val="18"/>
        </w:rPr>
      </w:pPr>
      <w:r w:rsidRPr="001C57B1">
        <w:rPr>
          <w:b/>
          <w:sz w:val="18"/>
          <w:szCs w:val="18"/>
          <w:u w:val="single" w:color="000000"/>
        </w:rPr>
        <w:t>1 день</w:t>
      </w:r>
      <w:r w:rsidRPr="001C57B1">
        <w:rPr>
          <w:b/>
          <w:sz w:val="18"/>
          <w:szCs w:val="18"/>
        </w:rPr>
        <w:t xml:space="preserve"> 17.00</w:t>
      </w:r>
      <w:r w:rsidRPr="001C57B1">
        <w:rPr>
          <w:sz w:val="18"/>
          <w:szCs w:val="18"/>
        </w:rPr>
        <w:t xml:space="preserve">– </w:t>
      </w:r>
      <w:r w:rsidRPr="001C57B1">
        <w:rPr>
          <w:sz w:val="18"/>
          <w:szCs w:val="18"/>
        </w:rPr>
        <w:t xml:space="preserve">выезд из </w:t>
      </w:r>
      <w:r>
        <w:rPr>
          <w:sz w:val="18"/>
          <w:szCs w:val="18"/>
        </w:rPr>
        <w:t>Коломны</w:t>
      </w:r>
      <w:r w:rsidRPr="001C57B1">
        <w:rPr>
          <w:sz w:val="18"/>
          <w:szCs w:val="18"/>
        </w:rPr>
        <w:t>. Ночь в пути (900 км)</w:t>
      </w:r>
      <w:r w:rsidRPr="001C57B1">
        <w:rPr>
          <w:sz w:val="18"/>
          <w:szCs w:val="18"/>
        </w:rPr>
        <w:t xml:space="preserve"> </w:t>
      </w:r>
      <w:r w:rsidRPr="001C57B1">
        <w:rPr>
          <w:b/>
          <w:sz w:val="18"/>
          <w:szCs w:val="18"/>
          <w:u w:val="single" w:color="000000"/>
        </w:rPr>
        <w:t>2 день</w:t>
      </w:r>
      <w:r w:rsidRPr="001C57B1">
        <w:rPr>
          <w:b/>
          <w:sz w:val="18"/>
          <w:szCs w:val="18"/>
        </w:rPr>
        <w:t xml:space="preserve"> </w:t>
      </w:r>
      <w:r w:rsidRPr="001C57B1">
        <w:rPr>
          <w:sz w:val="18"/>
          <w:szCs w:val="18"/>
        </w:rPr>
        <w:t xml:space="preserve">Прибытие в Санкт-Петербург, </w:t>
      </w:r>
      <w:r w:rsidRPr="001C57B1">
        <w:rPr>
          <w:b/>
          <w:sz w:val="18"/>
          <w:szCs w:val="18"/>
        </w:rPr>
        <w:t>завтрак в кафе города.</w:t>
      </w:r>
      <w:r w:rsidRPr="001C57B1">
        <w:rPr>
          <w:sz w:val="18"/>
          <w:szCs w:val="18"/>
        </w:rPr>
        <w:t xml:space="preserve"> </w:t>
      </w:r>
    </w:p>
    <w:p w14:paraId="234AB84F" w14:textId="77777777" w:rsidR="00810568" w:rsidRPr="001C57B1" w:rsidRDefault="001C57B1">
      <w:pPr>
        <w:spacing w:after="0"/>
        <w:ind w:left="895" w:right="451"/>
        <w:rPr>
          <w:sz w:val="18"/>
          <w:szCs w:val="18"/>
        </w:rPr>
      </w:pPr>
      <w:r w:rsidRPr="001C57B1">
        <w:rPr>
          <w:b/>
          <w:sz w:val="18"/>
          <w:szCs w:val="18"/>
          <w:u w:val="single" w:color="000000"/>
        </w:rPr>
        <w:t>Обзорная экскурсия по городу</w:t>
      </w:r>
      <w:r w:rsidRPr="001C57B1">
        <w:rPr>
          <w:sz w:val="18"/>
          <w:szCs w:val="18"/>
        </w:rPr>
        <w:t xml:space="preserve"> - </w:t>
      </w:r>
      <w:r w:rsidRPr="001C57B1">
        <w:rPr>
          <w:sz w:val="18"/>
          <w:szCs w:val="18"/>
        </w:rPr>
        <w:t>самые знаменитые архитектурные ансамбли исторического центра Санкт-</w:t>
      </w:r>
    </w:p>
    <w:p w14:paraId="048D6BFF" w14:textId="77777777" w:rsidR="00810568" w:rsidRPr="001C57B1" w:rsidRDefault="001C57B1">
      <w:pPr>
        <w:ind w:left="895" w:right="451"/>
        <w:rPr>
          <w:sz w:val="18"/>
          <w:szCs w:val="18"/>
        </w:rPr>
      </w:pPr>
      <w:r w:rsidRPr="001C57B1">
        <w:rPr>
          <w:sz w:val="18"/>
          <w:szCs w:val="18"/>
        </w:rPr>
        <w:t>Петербурга: Стрелка Васильевского острова и Петропавловская крепость, Дворцовая площадь, Адмиралтейство, крейсер «АВРОРА», Московские ворота, Аничков мост, И</w:t>
      </w:r>
      <w:r w:rsidRPr="001C57B1">
        <w:rPr>
          <w:sz w:val="18"/>
          <w:szCs w:val="18"/>
        </w:rPr>
        <w:t>саакиевский собор, и конечно же Невский проспект – главная улица Петербурга в сиянии новогодних огней. Санкт-Петербург приглашает Вас в зимнюю сказку</w:t>
      </w:r>
      <w:r w:rsidRPr="001C57B1">
        <w:rPr>
          <w:sz w:val="18"/>
          <w:szCs w:val="18"/>
        </w:rPr>
        <w:t xml:space="preserve">! </w:t>
      </w:r>
    </w:p>
    <w:p w14:paraId="4074B914" w14:textId="77777777" w:rsidR="00810568" w:rsidRPr="001C57B1" w:rsidRDefault="001C57B1">
      <w:pPr>
        <w:spacing w:after="0" w:line="259" w:lineRule="auto"/>
        <w:ind w:left="895" w:right="0"/>
        <w:jc w:val="left"/>
        <w:rPr>
          <w:sz w:val="18"/>
          <w:szCs w:val="18"/>
        </w:rPr>
      </w:pPr>
      <w:r w:rsidRPr="001C57B1">
        <w:rPr>
          <w:b/>
          <w:sz w:val="18"/>
          <w:szCs w:val="18"/>
          <w:u w:val="single" w:color="000000"/>
        </w:rPr>
        <w:t>Экскурсия по территории Петропавловской крепости.</w:t>
      </w:r>
      <w:r w:rsidRPr="001C57B1">
        <w:rPr>
          <w:b/>
          <w:sz w:val="18"/>
          <w:szCs w:val="18"/>
        </w:rPr>
        <w:t xml:space="preserve"> </w:t>
      </w:r>
      <w:r w:rsidRPr="001C57B1">
        <w:rPr>
          <w:sz w:val="18"/>
          <w:szCs w:val="18"/>
        </w:rPr>
        <w:t xml:space="preserve">Петропавловская крепость – «сердце» </w:t>
      </w:r>
    </w:p>
    <w:p w14:paraId="58ED0AE2" w14:textId="77777777" w:rsidR="00810568" w:rsidRPr="001C57B1" w:rsidRDefault="001C57B1">
      <w:pPr>
        <w:ind w:left="895" w:right="451"/>
        <w:rPr>
          <w:sz w:val="18"/>
          <w:szCs w:val="18"/>
        </w:rPr>
      </w:pPr>
      <w:r w:rsidRPr="001C57B1">
        <w:rPr>
          <w:sz w:val="18"/>
          <w:szCs w:val="18"/>
        </w:rPr>
        <w:t>Петербурга, с дат</w:t>
      </w:r>
      <w:r w:rsidRPr="001C57B1">
        <w:rPr>
          <w:sz w:val="18"/>
          <w:szCs w:val="18"/>
        </w:rPr>
        <w:t>ы её основная в 1703 году город ведёт свою историю. Её главный храм – Петропавловский собор – усыпальница почти всех российских императоров.</w:t>
      </w:r>
      <w:r w:rsidRPr="001C57B1">
        <w:rPr>
          <w:rFonts w:ascii="Garamond" w:eastAsia="Garamond" w:hAnsi="Garamond" w:cs="Garamond"/>
          <w:sz w:val="18"/>
          <w:szCs w:val="18"/>
        </w:rPr>
        <w:t xml:space="preserve"> </w:t>
      </w:r>
    </w:p>
    <w:p w14:paraId="18C7590B" w14:textId="77777777" w:rsidR="00810568" w:rsidRPr="001C57B1" w:rsidRDefault="001C57B1">
      <w:pPr>
        <w:ind w:left="895" w:right="451"/>
        <w:rPr>
          <w:sz w:val="18"/>
          <w:szCs w:val="18"/>
        </w:rPr>
      </w:pPr>
      <w:r w:rsidRPr="001C57B1">
        <w:rPr>
          <w:b/>
          <w:sz w:val="18"/>
          <w:szCs w:val="18"/>
          <w:u w:val="single" w:color="000000"/>
        </w:rPr>
        <w:t xml:space="preserve">Экскурсия в </w:t>
      </w:r>
      <w:proofErr w:type="spellStart"/>
      <w:r w:rsidRPr="001C57B1">
        <w:rPr>
          <w:b/>
          <w:sz w:val="18"/>
          <w:szCs w:val="18"/>
          <w:u w:val="single" w:color="000000"/>
        </w:rPr>
        <w:t>Юсуповский</w:t>
      </w:r>
      <w:proofErr w:type="spellEnd"/>
      <w:r w:rsidRPr="001C57B1">
        <w:rPr>
          <w:b/>
          <w:sz w:val="18"/>
          <w:szCs w:val="18"/>
          <w:u w:val="single" w:color="000000"/>
        </w:rPr>
        <w:t xml:space="preserve"> дворец</w:t>
      </w:r>
      <w:r w:rsidRPr="001C57B1">
        <w:rPr>
          <w:b/>
          <w:sz w:val="18"/>
          <w:szCs w:val="18"/>
        </w:rPr>
        <w:t xml:space="preserve"> – </w:t>
      </w:r>
      <w:r w:rsidRPr="001C57B1">
        <w:rPr>
          <w:sz w:val="18"/>
          <w:szCs w:val="18"/>
        </w:rPr>
        <w:t xml:space="preserve">уникальный архитектурный ансамбль 18-19 </w:t>
      </w:r>
      <w:proofErr w:type="spellStart"/>
      <w:r w:rsidRPr="001C57B1">
        <w:rPr>
          <w:sz w:val="18"/>
          <w:szCs w:val="18"/>
        </w:rPr>
        <w:t>в.в</w:t>
      </w:r>
      <w:proofErr w:type="spellEnd"/>
      <w:r w:rsidRPr="001C57B1">
        <w:rPr>
          <w:sz w:val="18"/>
          <w:szCs w:val="18"/>
        </w:rPr>
        <w:t xml:space="preserve">., один из редких дворянских особняков </w:t>
      </w:r>
      <w:r w:rsidRPr="001C57B1">
        <w:rPr>
          <w:sz w:val="18"/>
          <w:szCs w:val="18"/>
        </w:rPr>
        <w:t>Петербурга, где уцелели не только парадные апартаменты, залы картинной галереи, миниатюрный домашний театр, но и роскошные жилые покои семьи Юсуповых</w:t>
      </w:r>
      <w:r w:rsidRPr="001C57B1">
        <w:rPr>
          <w:rFonts w:ascii="Arial" w:eastAsia="Arial" w:hAnsi="Arial" w:cs="Arial"/>
          <w:sz w:val="18"/>
          <w:szCs w:val="18"/>
        </w:rPr>
        <w:t>.</w:t>
      </w:r>
      <w:r w:rsidRPr="001C57B1">
        <w:rPr>
          <w:sz w:val="18"/>
          <w:szCs w:val="18"/>
        </w:rPr>
        <w:t xml:space="preserve"> </w:t>
      </w:r>
    </w:p>
    <w:p w14:paraId="32AFC5C7" w14:textId="77777777" w:rsidR="00810568" w:rsidRPr="001C57B1" w:rsidRDefault="001C57B1">
      <w:pPr>
        <w:spacing w:after="52" w:line="259" w:lineRule="auto"/>
        <w:ind w:left="900" w:right="0" w:firstLine="0"/>
        <w:jc w:val="left"/>
        <w:rPr>
          <w:sz w:val="18"/>
          <w:szCs w:val="18"/>
        </w:rPr>
      </w:pPr>
      <w:r w:rsidRPr="001C57B1">
        <w:rPr>
          <w:b/>
          <w:sz w:val="18"/>
          <w:szCs w:val="18"/>
        </w:rPr>
        <w:t>Поздний обед в кафе города</w:t>
      </w:r>
      <w:r w:rsidRPr="001C57B1">
        <w:rPr>
          <w:sz w:val="18"/>
          <w:szCs w:val="18"/>
        </w:rPr>
        <w:t>. Заселение в</w:t>
      </w:r>
      <w:r w:rsidRPr="001C57B1">
        <w:rPr>
          <w:sz w:val="18"/>
          <w:szCs w:val="18"/>
        </w:rPr>
        <w:t xml:space="preserve"> </w:t>
      </w:r>
      <w:r w:rsidRPr="001C57B1">
        <w:rPr>
          <w:sz w:val="18"/>
          <w:szCs w:val="18"/>
        </w:rPr>
        <w:t xml:space="preserve">гостиницу. </w:t>
      </w:r>
      <w:r w:rsidRPr="001C57B1">
        <w:rPr>
          <w:color w:val="090E1D"/>
          <w:sz w:val="18"/>
          <w:szCs w:val="18"/>
        </w:rPr>
        <w:t>Свободное время для подготовки к празднованию НГ.</w:t>
      </w:r>
      <w:r w:rsidRPr="001C57B1">
        <w:rPr>
          <w:sz w:val="18"/>
          <w:szCs w:val="18"/>
        </w:rPr>
        <w:t xml:space="preserve"> </w:t>
      </w:r>
    </w:p>
    <w:p w14:paraId="1C432169" w14:textId="77777777" w:rsidR="00810568" w:rsidRPr="001C57B1" w:rsidRDefault="001C57B1">
      <w:pPr>
        <w:spacing w:after="6" w:line="270" w:lineRule="auto"/>
        <w:ind w:left="895" w:right="380"/>
        <w:jc w:val="left"/>
        <w:rPr>
          <w:sz w:val="18"/>
          <w:szCs w:val="18"/>
        </w:rPr>
      </w:pPr>
      <w:r w:rsidRPr="001C57B1">
        <w:rPr>
          <w:b/>
          <w:sz w:val="18"/>
          <w:szCs w:val="18"/>
        </w:rPr>
        <w:t>НО</w:t>
      </w:r>
      <w:r w:rsidRPr="001C57B1">
        <w:rPr>
          <w:b/>
          <w:sz w:val="18"/>
          <w:szCs w:val="18"/>
        </w:rPr>
        <w:t xml:space="preserve">ВЫЙ ГОД </w:t>
      </w:r>
      <w:r w:rsidRPr="001C57B1">
        <w:rPr>
          <w:b/>
          <w:sz w:val="18"/>
          <w:szCs w:val="18"/>
        </w:rPr>
        <w:t xml:space="preserve">на Дворцовой площади — </w:t>
      </w:r>
      <w:r w:rsidRPr="001C57B1">
        <w:rPr>
          <w:b/>
          <w:sz w:val="18"/>
          <w:szCs w:val="18"/>
        </w:rPr>
        <w:t>автобусная экскурсия или банкет в ресторане "</w:t>
      </w:r>
      <w:proofErr w:type="spellStart"/>
      <w:r w:rsidRPr="001C57B1">
        <w:rPr>
          <w:b/>
          <w:sz w:val="18"/>
          <w:szCs w:val="18"/>
        </w:rPr>
        <w:t>Paulaner</w:t>
      </w:r>
      <w:proofErr w:type="spellEnd"/>
      <w:r w:rsidRPr="001C57B1">
        <w:rPr>
          <w:b/>
          <w:sz w:val="18"/>
          <w:szCs w:val="18"/>
        </w:rPr>
        <w:t>" гостиницы "Пулковская" (за доп. плату, бронируется и оплачивается сразу при оформлении заявки).</w:t>
      </w:r>
      <w:r w:rsidRPr="001C57B1">
        <w:rPr>
          <w:sz w:val="18"/>
          <w:szCs w:val="18"/>
        </w:rPr>
        <w:t xml:space="preserve"> </w:t>
      </w:r>
    </w:p>
    <w:p w14:paraId="566582DF" w14:textId="77777777" w:rsidR="00810568" w:rsidRPr="001C57B1" w:rsidRDefault="001C57B1">
      <w:pPr>
        <w:numPr>
          <w:ilvl w:val="0"/>
          <w:numId w:val="1"/>
        </w:numPr>
        <w:spacing w:after="6" w:line="270" w:lineRule="auto"/>
        <w:ind w:right="451" w:hanging="180"/>
        <w:rPr>
          <w:sz w:val="18"/>
          <w:szCs w:val="18"/>
        </w:rPr>
      </w:pPr>
      <w:r w:rsidRPr="001C57B1">
        <w:rPr>
          <w:b/>
          <w:sz w:val="18"/>
          <w:szCs w:val="18"/>
          <w:u w:val="single" w:color="000000"/>
        </w:rPr>
        <w:t>день</w:t>
      </w:r>
      <w:r w:rsidRPr="001C57B1">
        <w:rPr>
          <w:b/>
          <w:sz w:val="18"/>
          <w:szCs w:val="18"/>
        </w:rPr>
        <w:t xml:space="preserve"> 11.00 - Поздний завтрак в кафе гостиницы.</w:t>
      </w:r>
      <w:r w:rsidRPr="001C57B1">
        <w:rPr>
          <w:sz w:val="18"/>
          <w:szCs w:val="18"/>
        </w:rPr>
        <w:t xml:space="preserve"> </w:t>
      </w:r>
    </w:p>
    <w:p w14:paraId="0F5A9B07" w14:textId="77777777" w:rsidR="00810568" w:rsidRPr="001C57B1" w:rsidRDefault="001C57B1">
      <w:pPr>
        <w:spacing w:after="2"/>
        <w:ind w:left="895" w:right="451"/>
        <w:rPr>
          <w:sz w:val="18"/>
          <w:szCs w:val="18"/>
        </w:rPr>
      </w:pPr>
      <w:r w:rsidRPr="001C57B1">
        <w:rPr>
          <w:b/>
          <w:sz w:val="18"/>
          <w:szCs w:val="18"/>
          <w:u w:val="single" w:color="000000"/>
        </w:rPr>
        <w:t xml:space="preserve">Продолжение обзорной экскурсии </w:t>
      </w:r>
      <w:r w:rsidRPr="001C57B1">
        <w:rPr>
          <w:b/>
          <w:sz w:val="18"/>
          <w:szCs w:val="18"/>
        </w:rPr>
        <w:t xml:space="preserve">- </w:t>
      </w:r>
      <w:r w:rsidRPr="001C57B1">
        <w:rPr>
          <w:sz w:val="18"/>
          <w:szCs w:val="18"/>
        </w:rPr>
        <w:t>Новогодний Петербург пр</w:t>
      </w:r>
      <w:r w:rsidRPr="001C57B1">
        <w:rPr>
          <w:sz w:val="18"/>
          <w:szCs w:val="18"/>
        </w:rPr>
        <w:t>екрасен! Продолжаем знакомство с праздничным городом, центральными площадями, украшенными новогодними красавицами-ёлками.</w:t>
      </w:r>
      <w:r w:rsidRPr="001C57B1">
        <w:rPr>
          <w:sz w:val="18"/>
          <w:szCs w:val="18"/>
        </w:rPr>
        <w:t xml:space="preserve"> </w:t>
      </w:r>
    </w:p>
    <w:p w14:paraId="21FA123E" w14:textId="77777777" w:rsidR="00810568" w:rsidRPr="001C57B1" w:rsidRDefault="001C57B1">
      <w:pPr>
        <w:ind w:left="895" w:right="878"/>
        <w:rPr>
          <w:sz w:val="18"/>
          <w:szCs w:val="18"/>
        </w:rPr>
      </w:pPr>
      <w:r w:rsidRPr="001C57B1">
        <w:rPr>
          <w:b/>
          <w:sz w:val="18"/>
          <w:szCs w:val="18"/>
          <w:u w:val="single" w:color="000000"/>
        </w:rPr>
        <w:t xml:space="preserve">Посещение Новогоднего базара в Новой Голландии, </w:t>
      </w:r>
      <w:r w:rsidRPr="001C57B1">
        <w:rPr>
          <w:sz w:val="18"/>
          <w:szCs w:val="18"/>
        </w:rPr>
        <w:t>пожалуй, самое весёлое и шумное место новогоднего Санкт-Петербурга. Во дворе «Бутылки</w:t>
      </w:r>
      <w:r w:rsidRPr="001C57B1">
        <w:rPr>
          <w:sz w:val="18"/>
          <w:szCs w:val="18"/>
        </w:rPr>
        <w:t>» нарядят восьмиметровую ёлку и зажгут уличные очаги, а весь остров будет украшен гирляндами, моравскими звёздами и красными новогодними шарами. Аккуратные «пряничные» домики торгуют сувенирами и подарками, уютные кафе манят ароматом свежей выпечки и угоще</w:t>
      </w:r>
      <w:r w:rsidRPr="001C57B1">
        <w:rPr>
          <w:sz w:val="18"/>
          <w:szCs w:val="18"/>
        </w:rPr>
        <w:t>ниями из разных уголков России, а витрины завораживают инсталляциями.</w:t>
      </w:r>
      <w:r w:rsidRPr="001C57B1">
        <w:rPr>
          <w:sz w:val="18"/>
          <w:szCs w:val="18"/>
        </w:rPr>
        <w:t xml:space="preserve"> </w:t>
      </w:r>
    </w:p>
    <w:p w14:paraId="119A9EEE" w14:textId="77777777" w:rsidR="00810568" w:rsidRPr="001C57B1" w:rsidRDefault="001C57B1">
      <w:pPr>
        <w:ind w:left="895" w:right="451"/>
        <w:rPr>
          <w:sz w:val="18"/>
          <w:szCs w:val="18"/>
        </w:rPr>
      </w:pPr>
      <w:r w:rsidRPr="001C57B1">
        <w:rPr>
          <w:b/>
          <w:sz w:val="18"/>
          <w:szCs w:val="18"/>
          <w:u w:val="single" w:color="000000"/>
        </w:rPr>
        <w:t>Посещение Казанского собора</w:t>
      </w:r>
      <w:r w:rsidRPr="001C57B1">
        <w:rPr>
          <w:b/>
          <w:sz w:val="18"/>
          <w:szCs w:val="18"/>
        </w:rPr>
        <w:t xml:space="preserve"> </w:t>
      </w:r>
      <w:r w:rsidRPr="001C57B1">
        <w:rPr>
          <w:sz w:val="18"/>
          <w:szCs w:val="18"/>
        </w:rPr>
        <w:t xml:space="preserve">- </w:t>
      </w:r>
      <w:r w:rsidRPr="001C57B1">
        <w:rPr>
          <w:sz w:val="18"/>
          <w:szCs w:val="18"/>
        </w:rPr>
        <w:t xml:space="preserve">одно из самых больших сооружений в Северной столице, основной святыней которого является - Казанская икона Божией Матери. В соборе похоронен фельдмаршал М.И. Кутузов. </w:t>
      </w:r>
      <w:r w:rsidRPr="001C57B1">
        <w:rPr>
          <w:b/>
          <w:sz w:val="18"/>
          <w:szCs w:val="18"/>
        </w:rPr>
        <w:t>Поздний обед в кафе города.</w:t>
      </w:r>
      <w:r w:rsidRPr="001C57B1">
        <w:rPr>
          <w:sz w:val="18"/>
          <w:szCs w:val="18"/>
        </w:rPr>
        <w:t xml:space="preserve"> </w:t>
      </w:r>
    </w:p>
    <w:p w14:paraId="73CFD218" w14:textId="77777777" w:rsidR="00810568" w:rsidRPr="001C57B1" w:rsidRDefault="001C57B1">
      <w:pPr>
        <w:numPr>
          <w:ilvl w:val="0"/>
          <w:numId w:val="1"/>
        </w:numPr>
        <w:ind w:right="451" w:hanging="180"/>
        <w:rPr>
          <w:sz w:val="18"/>
          <w:szCs w:val="18"/>
        </w:rPr>
      </w:pPr>
      <w:r w:rsidRPr="001C57B1">
        <w:rPr>
          <w:b/>
          <w:sz w:val="18"/>
          <w:szCs w:val="18"/>
          <w:u w:val="single" w:color="000000"/>
        </w:rPr>
        <w:t>день</w:t>
      </w:r>
      <w:r w:rsidRPr="001C57B1">
        <w:rPr>
          <w:b/>
          <w:sz w:val="18"/>
          <w:szCs w:val="18"/>
        </w:rPr>
        <w:t xml:space="preserve"> Завтрак.</w:t>
      </w:r>
      <w:r w:rsidRPr="001C57B1">
        <w:rPr>
          <w:sz w:val="18"/>
          <w:szCs w:val="18"/>
        </w:rPr>
        <w:t xml:space="preserve"> Освобождение номеров</w:t>
      </w:r>
      <w:r w:rsidRPr="001C57B1">
        <w:rPr>
          <w:sz w:val="18"/>
          <w:szCs w:val="18"/>
        </w:rPr>
        <w:t xml:space="preserve">. </w:t>
      </w:r>
    </w:p>
    <w:p w14:paraId="06BBE76C" w14:textId="77777777" w:rsidR="00810568" w:rsidRPr="001C57B1" w:rsidRDefault="001C57B1">
      <w:pPr>
        <w:spacing w:after="26" w:line="258" w:lineRule="auto"/>
        <w:ind w:left="895" w:right="449"/>
        <w:rPr>
          <w:sz w:val="18"/>
          <w:szCs w:val="18"/>
        </w:rPr>
      </w:pPr>
      <w:r w:rsidRPr="001C57B1">
        <w:rPr>
          <w:b/>
          <w:sz w:val="18"/>
          <w:szCs w:val="18"/>
          <w:u w:val="single" w:color="000000"/>
        </w:rPr>
        <w:t>Экскурсия в г. Пушкин –</w:t>
      </w:r>
      <w:r w:rsidRPr="001C57B1">
        <w:rPr>
          <w:b/>
          <w:sz w:val="18"/>
          <w:szCs w:val="18"/>
          <w:u w:val="single" w:color="000000"/>
        </w:rPr>
        <w:t xml:space="preserve"> Царское Село</w:t>
      </w:r>
      <w:r w:rsidRPr="001C57B1">
        <w:rPr>
          <w:b/>
          <w:sz w:val="18"/>
          <w:szCs w:val="18"/>
        </w:rPr>
        <w:t xml:space="preserve">, </w:t>
      </w:r>
      <w:r w:rsidRPr="001C57B1">
        <w:rPr>
          <w:b/>
          <w:sz w:val="18"/>
          <w:szCs w:val="18"/>
        </w:rPr>
        <w:t>где расположено более ста архитектурных сооружений – дворцы, павильоны, мосты, мраморные монументы, подражающие готической, турецкой, китайской архитектуре.</w:t>
      </w:r>
      <w:r w:rsidRPr="001C57B1">
        <w:rPr>
          <w:b/>
          <w:sz w:val="18"/>
          <w:szCs w:val="18"/>
        </w:rPr>
        <w:t xml:space="preserve">  </w:t>
      </w:r>
      <w:r w:rsidRPr="001C57B1">
        <w:rPr>
          <w:sz w:val="18"/>
          <w:szCs w:val="18"/>
        </w:rPr>
        <w:t xml:space="preserve"> </w:t>
      </w:r>
    </w:p>
    <w:p w14:paraId="71A9C1B8" w14:textId="77777777" w:rsidR="00810568" w:rsidRPr="001C57B1" w:rsidRDefault="001C57B1">
      <w:pPr>
        <w:spacing w:after="27" w:line="259" w:lineRule="auto"/>
        <w:ind w:left="895" w:right="0"/>
        <w:jc w:val="left"/>
        <w:rPr>
          <w:sz w:val="18"/>
          <w:szCs w:val="18"/>
        </w:rPr>
      </w:pPr>
      <w:r w:rsidRPr="001C57B1">
        <w:rPr>
          <w:b/>
          <w:sz w:val="18"/>
          <w:szCs w:val="18"/>
          <w:u w:val="single" w:color="000000"/>
        </w:rPr>
        <w:t>Экскурсия в Екатерининский дворец</w:t>
      </w:r>
      <w:r w:rsidRPr="001C57B1">
        <w:rPr>
          <w:b/>
          <w:sz w:val="18"/>
          <w:szCs w:val="18"/>
        </w:rPr>
        <w:t xml:space="preserve"> (ЯНТАРНАЯ КОМНАТА) + парк.</w:t>
      </w:r>
      <w:r w:rsidRPr="001C57B1">
        <w:rPr>
          <w:sz w:val="18"/>
          <w:szCs w:val="18"/>
        </w:rPr>
        <w:t xml:space="preserve"> </w:t>
      </w:r>
    </w:p>
    <w:p w14:paraId="1879A57C" w14:textId="77777777" w:rsidR="00810568" w:rsidRPr="001C57B1" w:rsidRDefault="001C57B1">
      <w:pPr>
        <w:spacing w:after="6" w:line="270" w:lineRule="auto"/>
        <w:ind w:left="895" w:right="380"/>
        <w:jc w:val="left"/>
        <w:rPr>
          <w:sz w:val="18"/>
          <w:szCs w:val="18"/>
        </w:rPr>
      </w:pPr>
      <w:r w:rsidRPr="001C57B1">
        <w:rPr>
          <w:b/>
          <w:sz w:val="18"/>
          <w:szCs w:val="18"/>
          <w:u w:val="single" w:color="000000"/>
        </w:rPr>
        <w:t>Экскурсия по произв</w:t>
      </w:r>
      <w:r w:rsidRPr="001C57B1">
        <w:rPr>
          <w:b/>
          <w:sz w:val="18"/>
          <w:szCs w:val="18"/>
          <w:u w:val="single" w:color="000000"/>
        </w:rPr>
        <w:t xml:space="preserve">одству </w:t>
      </w:r>
      <w:proofErr w:type="spellStart"/>
      <w:r w:rsidRPr="001C57B1">
        <w:rPr>
          <w:b/>
          <w:sz w:val="18"/>
          <w:szCs w:val="18"/>
          <w:u w:val="single" w:color="000000"/>
        </w:rPr>
        <w:t>Сидродельни</w:t>
      </w:r>
      <w:proofErr w:type="spellEnd"/>
      <w:r w:rsidRPr="001C57B1">
        <w:rPr>
          <w:b/>
          <w:sz w:val="18"/>
          <w:szCs w:val="18"/>
          <w:u w:val="single" w:color="000000"/>
        </w:rPr>
        <w:t xml:space="preserve"> BULLEVIE</w:t>
      </w:r>
      <w:r w:rsidRPr="001C57B1">
        <w:rPr>
          <w:b/>
          <w:sz w:val="18"/>
          <w:szCs w:val="18"/>
        </w:rPr>
        <w:t>, шоу САБРАЖ, дегустация сидра с легкими закусками.</w:t>
      </w:r>
      <w:r w:rsidRPr="001C57B1">
        <w:rPr>
          <w:sz w:val="18"/>
          <w:szCs w:val="18"/>
        </w:rPr>
        <w:t xml:space="preserve"> </w:t>
      </w:r>
    </w:p>
    <w:p w14:paraId="0DCE406B" w14:textId="77777777" w:rsidR="00810568" w:rsidRPr="001C57B1" w:rsidRDefault="001C57B1">
      <w:pPr>
        <w:spacing w:after="26" w:line="258" w:lineRule="auto"/>
        <w:ind w:left="895" w:right="449"/>
        <w:rPr>
          <w:sz w:val="18"/>
          <w:szCs w:val="18"/>
        </w:rPr>
      </w:pPr>
      <w:r w:rsidRPr="001C57B1">
        <w:rPr>
          <w:b/>
          <w:sz w:val="18"/>
          <w:szCs w:val="18"/>
        </w:rPr>
        <w:t>Отправление из Санкт-Петербурга после</w:t>
      </w:r>
      <w:r w:rsidRPr="001C57B1">
        <w:rPr>
          <w:b/>
          <w:sz w:val="18"/>
          <w:szCs w:val="18"/>
        </w:rPr>
        <w:t xml:space="preserve"> 16.00</w:t>
      </w:r>
      <w:r w:rsidRPr="001C57B1">
        <w:rPr>
          <w:sz w:val="18"/>
          <w:szCs w:val="18"/>
        </w:rPr>
        <w:t xml:space="preserve">, </w:t>
      </w:r>
      <w:r w:rsidRPr="001C57B1">
        <w:rPr>
          <w:sz w:val="18"/>
          <w:szCs w:val="18"/>
        </w:rPr>
        <w:t>ночь в пути.</w:t>
      </w:r>
      <w:r w:rsidRPr="001C57B1">
        <w:rPr>
          <w:sz w:val="18"/>
          <w:szCs w:val="18"/>
        </w:rPr>
        <w:t xml:space="preserve"> </w:t>
      </w:r>
    </w:p>
    <w:p w14:paraId="3C8A0F74" w14:textId="1DC1E0DA" w:rsidR="00810568" w:rsidRPr="001C57B1" w:rsidRDefault="001C57B1">
      <w:pPr>
        <w:numPr>
          <w:ilvl w:val="0"/>
          <w:numId w:val="1"/>
        </w:numPr>
        <w:ind w:right="451" w:hanging="180"/>
        <w:rPr>
          <w:sz w:val="18"/>
          <w:szCs w:val="18"/>
        </w:rPr>
      </w:pPr>
      <w:r w:rsidRPr="001C57B1">
        <w:rPr>
          <w:b/>
          <w:sz w:val="18"/>
          <w:szCs w:val="18"/>
          <w:u w:val="single" w:color="000000"/>
        </w:rPr>
        <w:t>день</w:t>
      </w:r>
      <w:r w:rsidRPr="001C57B1">
        <w:rPr>
          <w:b/>
          <w:sz w:val="18"/>
          <w:szCs w:val="18"/>
        </w:rPr>
        <w:t xml:space="preserve"> </w:t>
      </w:r>
      <w:r w:rsidRPr="001C57B1">
        <w:rPr>
          <w:sz w:val="18"/>
          <w:szCs w:val="18"/>
        </w:rPr>
        <w:t>Прибытие в</w:t>
      </w:r>
      <w:r>
        <w:rPr>
          <w:sz w:val="18"/>
          <w:szCs w:val="18"/>
        </w:rPr>
        <w:t xml:space="preserve"> Коломну</w:t>
      </w:r>
      <w:r w:rsidRPr="001C57B1">
        <w:rPr>
          <w:sz w:val="18"/>
          <w:szCs w:val="18"/>
        </w:rPr>
        <w:t xml:space="preserve"> </w:t>
      </w:r>
    </w:p>
    <w:p w14:paraId="177FB307" w14:textId="77777777" w:rsidR="00810568" w:rsidRPr="001C57B1" w:rsidRDefault="001C57B1">
      <w:pPr>
        <w:pStyle w:val="1"/>
        <w:spacing w:after="0" w:line="259" w:lineRule="auto"/>
        <w:ind w:left="0" w:right="0"/>
        <w:rPr>
          <w:sz w:val="18"/>
          <w:szCs w:val="18"/>
        </w:rPr>
      </w:pPr>
      <w:r w:rsidRPr="001C57B1">
        <w:rPr>
          <w:sz w:val="18"/>
          <w:szCs w:val="18"/>
        </w:rPr>
        <w:t>Цена на одного человека за заезд в гостинице</w:t>
      </w:r>
      <w:r w:rsidRPr="001C57B1">
        <w:rPr>
          <w:b w:val="0"/>
          <w:sz w:val="18"/>
          <w:szCs w:val="18"/>
        </w:rPr>
        <w:t xml:space="preserve"> </w:t>
      </w:r>
      <w:r w:rsidRPr="001C57B1">
        <w:rPr>
          <w:sz w:val="18"/>
          <w:szCs w:val="18"/>
        </w:rPr>
        <w:t>У Фонт</w:t>
      </w:r>
      <w:r w:rsidRPr="001C57B1">
        <w:rPr>
          <w:sz w:val="18"/>
          <w:szCs w:val="18"/>
        </w:rPr>
        <w:t xml:space="preserve">ана / </w:t>
      </w:r>
      <w:r w:rsidRPr="001C57B1">
        <w:rPr>
          <w:color w:val="FF0000"/>
          <w:sz w:val="18"/>
          <w:szCs w:val="18"/>
        </w:rPr>
        <w:t>Пулковская 4*</w:t>
      </w:r>
      <w:r w:rsidRPr="001C57B1">
        <w:rPr>
          <w:b w:val="0"/>
          <w:sz w:val="18"/>
          <w:szCs w:val="18"/>
        </w:rPr>
        <w:t xml:space="preserve"> </w:t>
      </w:r>
    </w:p>
    <w:tbl>
      <w:tblPr>
        <w:tblStyle w:val="TableGrid"/>
        <w:tblW w:w="11314" w:type="dxa"/>
        <w:tblInd w:w="-43" w:type="dxa"/>
        <w:tblCellMar>
          <w:top w:w="51" w:type="dxa"/>
          <w:left w:w="106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532"/>
        <w:gridCol w:w="1630"/>
        <w:gridCol w:w="1630"/>
        <w:gridCol w:w="1630"/>
        <w:gridCol w:w="1630"/>
        <w:gridCol w:w="1630"/>
        <w:gridCol w:w="1632"/>
      </w:tblGrid>
      <w:tr w:rsidR="00810568" w:rsidRPr="001C57B1" w14:paraId="08A6359B" w14:textId="77777777">
        <w:trPr>
          <w:trHeight w:val="13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DDE0" w14:textId="77777777" w:rsidR="00810568" w:rsidRPr="001C57B1" w:rsidRDefault="001C57B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1C57B1">
              <w:rPr>
                <w:b/>
                <w:sz w:val="18"/>
                <w:szCs w:val="18"/>
              </w:rPr>
              <w:t xml:space="preserve">условия размещения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950B" w14:textId="77777777" w:rsidR="00810568" w:rsidRPr="001C57B1" w:rsidRDefault="001C57B1">
            <w:pPr>
              <w:spacing w:after="19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1C57B1">
              <w:rPr>
                <w:b/>
                <w:sz w:val="18"/>
                <w:szCs w:val="18"/>
              </w:rPr>
              <w:t xml:space="preserve">2- местный удобства на блок </w:t>
            </w:r>
          </w:p>
          <w:p w14:paraId="3B59A974" w14:textId="77777777" w:rsidR="00810568" w:rsidRPr="001C57B1" w:rsidRDefault="001C57B1">
            <w:pPr>
              <w:spacing w:after="0" w:line="259" w:lineRule="auto"/>
              <w:ind w:left="0" w:right="45" w:firstLine="0"/>
              <w:jc w:val="center"/>
              <w:rPr>
                <w:sz w:val="18"/>
                <w:szCs w:val="18"/>
              </w:rPr>
            </w:pPr>
            <w:r w:rsidRPr="001C57B1">
              <w:rPr>
                <w:b/>
                <w:sz w:val="18"/>
                <w:szCs w:val="18"/>
              </w:rPr>
              <w:t xml:space="preserve">(на 2 номера)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948A" w14:textId="77777777" w:rsidR="00810568" w:rsidRPr="001C57B1" w:rsidRDefault="001C57B1">
            <w:pPr>
              <w:spacing w:after="0" w:line="281" w:lineRule="auto"/>
              <w:ind w:left="6" w:right="0" w:hanging="6"/>
              <w:jc w:val="center"/>
              <w:rPr>
                <w:sz w:val="18"/>
                <w:szCs w:val="18"/>
              </w:rPr>
            </w:pPr>
            <w:r w:rsidRPr="001C57B1">
              <w:rPr>
                <w:b/>
                <w:sz w:val="18"/>
                <w:szCs w:val="18"/>
              </w:rPr>
              <w:t>доп. место (</w:t>
            </w:r>
            <w:proofErr w:type="spellStart"/>
            <w:r w:rsidRPr="001C57B1">
              <w:rPr>
                <w:b/>
                <w:sz w:val="18"/>
                <w:szCs w:val="18"/>
              </w:rPr>
              <w:t>креслокровать</w:t>
            </w:r>
            <w:proofErr w:type="spellEnd"/>
            <w:r w:rsidRPr="001C57B1">
              <w:rPr>
                <w:b/>
                <w:sz w:val="18"/>
                <w:szCs w:val="18"/>
              </w:rPr>
              <w:t xml:space="preserve">) </w:t>
            </w:r>
          </w:p>
          <w:p w14:paraId="523D6453" w14:textId="77777777" w:rsidR="00810568" w:rsidRPr="001C57B1" w:rsidRDefault="001C57B1">
            <w:pPr>
              <w:spacing w:after="19" w:line="259" w:lineRule="auto"/>
              <w:ind w:left="0" w:right="42" w:firstLine="0"/>
              <w:jc w:val="center"/>
              <w:rPr>
                <w:sz w:val="18"/>
                <w:szCs w:val="18"/>
              </w:rPr>
            </w:pPr>
            <w:r w:rsidRPr="001C57B1">
              <w:rPr>
                <w:b/>
                <w:sz w:val="18"/>
                <w:szCs w:val="18"/>
              </w:rPr>
              <w:t xml:space="preserve">в 2-х местном </w:t>
            </w:r>
          </w:p>
          <w:p w14:paraId="183E971A" w14:textId="77777777" w:rsidR="00810568" w:rsidRPr="001C57B1" w:rsidRDefault="001C57B1">
            <w:pPr>
              <w:spacing w:after="0" w:line="259" w:lineRule="auto"/>
              <w:ind w:left="494" w:right="0" w:hanging="338"/>
              <w:jc w:val="left"/>
              <w:rPr>
                <w:sz w:val="18"/>
                <w:szCs w:val="18"/>
              </w:rPr>
            </w:pPr>
            <w:r w:rsidRPr="001C57B1">
              <w:rPr>
                <w:b/>
                <w:sz w:val="18"/>
                <w:szCs w:val="18"/>
              </w:rPr>
              <w:t xml:space="preserve"> удобства на блок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76D8" w14:textId="77777777" w:rsidR="00810568" w:rsidRPr="001C57B1" w:rsidRDefault="001C57B1">
            <w:pPr>
              <w:spacing w:after="0" w:line="259" w:lineRule="auto"/>
              <w:ind w:left="0" w:right="45" w:firstLine="0"/>
              <w:jc w:val="center"/>
              <w:rPr>
                <w:sz w:val="18"/>
                <w:szCs w:val="18"/>
              </w:rPr>
            </w:pPr>
            <w:r w:rsidRPr="001C57B1">
              <w:rPr>
                <w:b/>
                <w:sz w:val="18"/>
                <w:szCs w:val="18"/>
              </w:rPr>
              <w:t>Подселение в</w:t>
            </w:r>
            <w:r w:rsidRPr="001C57B1">
              <w:rPr>
                <w:sz w:val="18"/>
                <w:szCs w:val="18"/>
              </w:rPr>
              <w:t xml:space="preserve"> </w:t>
            </w:r>
          </w:p>
          <w:p w14:paraId="4ED7115D" w14:textId="77777777" w:rsidR="00810568" w:rsidRPr="001C57B1" w:rsidRDefault="001C57B1">
            <w:pPr>
              <w:spacing w:after="0" w:line="282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1C57B1">
              <w:rPr>
                <w:b/>
                <w:sz w:val="18"/>
                <w:szCs w:val="18"/>
              </w:rPr>
              <w:t xml:space="preserve">2-х или 3-х местный номер </w:t>
            </w:r>
          </w:p>
          <w:p w14:paraId="2BC1EEE8" w14:textId="77777777" w:rsidR="00810568" w:rsidRPr="001C57B1" w:rsidRDefault="001C57B1">
            <w:pPr>
              <w:spacing w:after="0" w:line="259" w:lineRule="auto"/>
              <w:ind w:left="59" w:right="51" w:firstLine="0"/>
              <w:jc w:val="center"/>
              <w:rPr>
                <w:sz w:val="18"/>
                <w:szCs w:val="18"/>
              </w:rPr>
            </w:pPr>
            <w:r w:rsidRPr="001C57B1">
              <w:rPr>
                <w:b/>
                <w:sz w:val="18"/>
                <w:szCs w:val="18"/>
              </w:rPr>
              <w:t>(одиночные туристы) уд-</w:t>
            </w:r>
            <w:proofErr w:type="spellStart"/>
            <w:r w:rsidRPr="001C57B1">
              <w:rPr>
                <w:b/>
                <w:sz w:val="18"/>
                <w:szCs w:val="18"/>
              </w:rPr>
              <w:t>ва</w:t>
            </w:r>
            <w:proofErr w:type="spellEnd"/>
            <w:r w:rsidRPr="001C57B1">
              <w:rPr>
                <w:b/>
                <w:sz w:val="18"/>
                <w:szCs w:val="18"/>
              </w:rPr>
              <w:t xml:space="preserve"> на блок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171E" w14:textId="77777777" w:rsidR="00810568" w:rsidRPr="001C57B1" w:rsidRDefault="001C57B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1C57B1">
              <w:rPr>
                <w:b/>
                <w:sz w:val="18"/>
                <w:szCs w:val="18"/>
              </w:rPr>
              <w:t>2-</w:t>
            </w:r>
            <w:r w:rsidRPr="001C57B1">
              <w:rPr>
                <w:b/>
                <w:sz w:val="18"/>
                <w:szCs w:val="18"/>
              </w:rPr>
              <w:t xml:space="preserve">местный с удобствами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B5C3" w14:textId="77777777" w:rsidR="00810568" w:rsidRPr="001C57B1" w:rsidRDefault="001C57B1">
            <w:pPr>
              <w:spacing w:after="0" w:line="281" w:lineRule="auto"/>
              <w:ind w:left="6" w:right="0" w:hanging="6"/>
              <w:jc w:val="center"/>
              <w:rPr>
                <w:sz w:val="18"/>
                <w:szCs w:val="18"/>
              </w:rPr>
            </w:pPr>
            <w:r w:rsidRPr="001C57B1">
              <w:rPr>
                <w:b/>
                <w:sz w:val="18"/>
                <w:szCs w:val="18"/>
              </w:rPr>
              <w:t>доп. место (</w:t>
            </w:r>
            <w:proofErr w:type="spellStart"/>
            <w:r w:rsidRPr="001C57B1">
              <w:rPr>
                <w:b/>
                <w:sz w:val="18"/>
                <w:szCs w:val="18"/>
              </w:rPr>
              <w:t>креслокровать</w:t>
            </w:r>
            <w:proofErr w:type="spellEnd"/>
            <w:r w:rsidRPr="001C57B1">
              <w:rPr>
                <w:b/>
                <w:sz w:val="18"/>
                <w:szCs w:val="18"/>
              </w:rPr>
              <w:t xml:space="preserve">) </w:t>
            </w:r>
          </w:p>
          <w:p w14:paraId="2BCFC7D7" w14:textId="77777777" w:rsidR="00810568" w:rsidRPr="001C57B1" w:rsidRDefault="001C57B1">
            <w:pPr>
              <w:spacing w:after="0" w:line="259" w:lineRule="auto"/>
              <w:ind w:left="47" w:right="35" w:firstLine="0"/>
              <w:jc w:val="center"/>
              <w:rPr>
                <w:sz w:val="18"/>
                <w:szCs w:val="18"/>
              </w:rPr>
            </w:pPr>
            <w:r w:rsidRPr="001C57B1">
              <w:rPr>
                <w:b/>
                <w:sz w:val="18"/>
                <w:szCs w:val="18"/>
              </w:rPr>
              <w:t xml:space="preserve">в 2-х местном с удобствами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6051" w14:textId="77777777" w:rsidR="00810568" w:rsidRPr="001C57B1" w:rsidRDefault="001C57B1">
            <w:pPr>
              <w:spacing w:after="0" w:line="259" w:lineRule="auto"/>
              <w:ind w:left="0" w:right="42" w:firstLine="0"/>
              <w:jc w:val="center"/>
              <w:rPr>
                <w:sz w:val="18"/>
                <w:szCs w:val="18"/>
              </w:rPr>
            </w:pPr>
            <w:r w:rsidRPr="001C57B1">
              <w:rPr>
                <w:b/>
                <w:sz w:val="18"/>
                <w:szCs w:val="18"/>
              </w:rPr>
              <w:t>Подселение в</w:t>
            </w:r>
            <w:r w:rsidRPr="001C57B1">
              <w:rPr>
                <w:sz w:val="18"/>
                <w:szCs w:val="18"/>
              </w:rPr>
              <w:t xml:space="preserve"> </w:t>
            </w:r>
          </w:p>
          <w:p w14:paraId="70A5DBC3" w14:textId="77777777" w:rsidR="00810568" w:rsidRPr="001C57B1" w:rsidRDefault="001C57B1">
            <w:pPr>
              <w:spacing w:after="0" w:line="282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1C57B1">
              <w:rPr>
                <w:b/>
                <w:sz w:val="18"/>
                <w:szCs w:val="18"/>
              </w:rPr>
              <w:t xml:space="preserve">2-х или 3-х местный номер </w:t>
            </w:r>
          </w:p>
          <w:p w14:paraId="25ECCDF7" w14:textId="77777777" w:rsidR="00810568" w:rsidRPr="001C57B1" w:rsidRDefault="001C57B1">
            <w:pPr>
              <w:spacing w:after="0" w:line="259" w:lineRule="auto"/>
              <w:ind w:left="122" w:right="162" w:firstLine="0"/>
              <w:jc w:val="center"/>
              <w:rPr>
                <w:sz w:val="18"/>
                <w:szCs w:val="18"/>
              </w:rPr>
            </w:pPr>
            <w:r w:rsidRPr="001C57B1">
              <w:rPr>
                <w:b/>
                <w:sz w:val="18"/>
                <w:szCs w:val="18"/>
              </w:rPr>
              <w:t>(одиночные туристы) с удобствами</w:t>
            </w:r>
            <w:r w:rsidRPr="001C57B1">
              <w:rPr>
                <w:sz w:val="18"/>
                <w:szCs w:val="18"/>
              </w:rPr>
              <w:t xml:space="preserve"> </w:t>
            </w:r>
          </w:p>
        </w:tc>
      </w:tr>
      <w:tr w:rsidR="00810568" w:rsidRPr="001C57B1" w14:paraId="673571EC" w14:textId="77777777">
        <w:trPr>
          <w:trHeight w:val="574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3299D" w14:textId="77777777" w:rsidR="00810568" w:rsidRPr="001C57B1" w:rsidRDefault="001C57B1">
            <w:pPr>
              <w:spacing w:after="0" w:line="259" w:lineRule="auto"/>
              <w:ind w:left="0" w:right="42" w:firstLine="0"/>
              <w:jc w:val="center"/>
              <w:rPr>
                <w:sz w:val="18"/>
                <w:szCs w:val="18"/>
              </w:rPr>
            </w:pPr>
            <w:r w:rsidRPr="001C57B1">
              <w:rPr>
                <w:b/>
                <w:sz w:val="18"/>
                <w:szCs w:val="18"/>
              </w:rPr>
              <w:t xml:space="preserve">Взрослые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04F9D" w14:textId="77777777" w:rsidR="00810568" w:rsidRPr="001C57B1" w:rsidRDefault="001C57B1">
            <w:pPr>
              <w:spacing w:after="0" w:line="259" w:lineRule="auto"/>
              <w:ind w:left="0" w:right="46" w:firstLine="0"/>
              <w:jc w:val="center"/>
              <w:rPr>
                <w:sz w:val="18"/>
                <w:szCs w:val="18"/>
              </w:rPr>
            </w:pPr>
            <w:r w:rsidRPr="001C57B1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27700</w:t>
            </w:r>
            <w:r w:rsidRPr="001C57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234E" w14:textId="77777777" w:rsidR="00810568" w:rsidRPr="001C57B1" w:rsidRDefault="001C57B1">
            <w:pPr>
              <w:spacing w:after="0" w:line="259" w:lineRule="auto"/>
              <w:ind w:left="0" w:right="45" w:firstLine="0"/>
              <w:jc w:val="center"/>
              <w:rPr>
                <w:sz w:val="18"/>
                <w:szCs w:val="18"/>
              </w:rPr>
            </w:pPr>
            <w:r w:rsidRPr="001C57B1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27400</w:t>
            </w:r>
            <w:r w:rsidRPr="001C57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6F69" w14:textId="77777777" w:rsidR="00810568" w:rsidRPr="001C57B1" w:rsidRDefault="001C57B1">
            <w:pPr>
              <w:spacing w:after="0" w:line="259" w:lineRule="auto"/>
              <w:ind w:left="0" w:right="45" w:firstLine="0"/>
              <w:jc w:val="center"/>
              <w:rPr>
                <w:sz w:val="18"/>
                <w:szCs w:val="18"/>
              </w:rPr>
            </w:pPr>
            <w:r w:rsidRPr="001C57B1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27900</w:t>
            </w:r>
            <w:r w:rsidRPr="001C57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BD39" w14:textId="77777777" w:rsidR="00810568" w:rsidRPr="001C57B1" w:rsidRDefault="001C57B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1C57B1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28900/ </w:t>
            </w:r>
            <w:r w:rsidRPr="001C57B1">
              <w:rPr>
                <w:rFonts w:ascii="Bookman Old Style" w:eastAsia="Bookman Old Style" w:hAnsi="Bookman Old Style" w:cs="Bookman Old Style"/>
                <w:b/>
                <w:color w:val="FF0000"/>
                <w:sz w:val="18"/>
                <w:szCs w:val="18"/>
              </w:rPr>
              <w:t>30900</w:t>
            </w:r>
            <w:r w:rsidRPr="001C57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28BE" w14:textId="77777777" w:rsidR="00810568" w:rsidRPr="001C57B1" w:rsidRDefault="001C57B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1C57B1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28600/</w:t>
            </w:r>
            <w:r w:rsidRPr="001C57B1">
              <w:rPr>
                <w:sz w:val="18"/>
                <w:szCs w:val="18"/>
              </w:rPr>
              <w:t xml:space="preserve"> </w:t>
            </w:r>
            <w:r w:rsidRPr="001C57B1">
              <w:rPr>
                <w:rFonts w:ascii="Bookman Old Style" w:eastAsia="Bookman Old Style" w:hAnsi="Bookman Old Style" w:cs="Bookman Old Style"/>
                <w:b/>
                <w:color w:val="FF0000"/>
                <w:sz w:val="18"/>
                <w:szCs w:val="18"/>
              </w:rPr>
              <w:t>30600</w:t>
            </w:r>
            <w:r w:rsidRPr="001C57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F6BD" w14:textId="77777777" w:rsidR="00810568" w:rsidRPr="001C57B1" w:rsidRDefault="001C57B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1C57B1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29300/</w:t>
            </w:r>
            <w:r w:rsidRPr="001C57B1">
              <w:rPr>
                <w:sz w:val="18"/>
                <w:szCs w:val="18"/>
              </w:rPr>
              <w:t xml:space="preserve"> </w:t>
            </w:r>
            <w:r w:rsidRPr="001C57B1">
              <w:rPr>
                <w:rFonts w:ascii="Bookman Old Style" w:eastAsia="Bookman Old Style" w:hAnsi="Bookman Old Style" w:cs="Bookman Old Style"/>
                <w:b/>
                <w:color w:val="FF0000"/>
                <w:sz w:val="18"/>
                <w:szCs w:val="18"/>
              </w:rPr>
              <w:t>31300</w:t>
            </w:r>
            <w:r w:rsidRPr="001C57B1">
              <w:rPr>
                <w:sz w:val="18"/>
                <w:szCs w:val="18"/>
              </w:rPr>
              <w:t xml:space="preserve"> </w:t>
            </w:r>
          </w:p>
        </w:tc>
      </w:tr>
      <w:tr w:rsidR="00810568" w:rsidRPr="001C57B1" w14:paraId="4F994505" w14:textId="77777777">
        <w:trPr>
          <w:trHeight w:val="574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4C98" w14:textId="77777777" w:rsidR="00810568" w:rsidRPr="001C57B1" w:rsidRDefault="001C57B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proofErr w:type="gramStart"/>
            <w:r w:rsidRPr="001C57B1">
              <w:rPr>
                <w:b/>
                <w:sz w:val="18"/>
                <w:szCs w:val="18"/>
              </w:rPr>
              <w:t>Пенс./</w:t>
            </w:r>
            <w:proofErr w:type="gramEnd"/>
            <w:r w:rsidRPr="001C57B1">
              <w:rPr>
                <w:b/>
                <w:sz w:val="18"/>
                <w:szCs w:val="18"/>
              </w:rPr>
              <w:t xml:space="preserve">студ./до 16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71F3C" w14:textId="77777777" w:rsidR="00810568" w:rsidRPr="001C57B1" w:rsidRDefault="001C57B1">
            <w:pPr>
              <w:spacing w:after="0" w:line="259" w:lineRule="auto"/>
              <w:ind w:left="0" w:right="46" w:firstLine="0"/>
              <w:jc w:val="center"/>
              <w:rPr>
                <w:sz w:val="18"/>
                <w:szCs w:val="18"/>
              </w:rPr>
            </w:pPr>
            <w:r w:rsidRPr="001C57B1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27500</w:t>
            </w:r>
            <w:r w:rsidRPr="001C57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62D98" w14:textId="77777777" w:rsidR="00810568" w:rsidRPr="001C57B1" w:rsidRDefault="001C57B1">
            <w:pPr>
              <w:spacing w:after="0" w:line="259" w:lineRule="auto"/>
              <w:ind w:left="0" w:right="45" w:firstLine="0"/>
              <w:jc w:val="center"/>
              <w:rPr>
                <w:sz w:val="18"/>
                <w:szCs w:val="18"/>
              </w:rPr>
            </w:pPr>
            <w:r w:rsidRPr="001C57B1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27200</w:t>
            </w:r>
            <w:r w:rsidRPr="001C57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F02A" w14:textId="77777777" w:rsidR="00810568" w:rsidRPr="001C57B1" w:rsidRDefault="001C57B1">
            <w:pPr>
              <w:spacing w:after="0" w:line="259" w:lineRule="auto"/>
              <w:ind w:left="0" w:right="45" w:firstLine="0"/>
              <w:jc w:val="center"/>
              <w:rPr>
                <w:sz w:val="18"/>
                <w:szCs w:val="18"/>
              </w:rPr>
            </w:pPr>
            <w:r w:rsidRPr="001C57B1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27700</w:t>
            </w:r>
            <w:r w:rsidRPr="001C57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7432" w14:textId="77777777" w:rsidR="00810568" w:rsidRPr="001C57B1" w:rsidRDefault="001C57B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1C57B1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28700/ </w:t>
            </w:r>
            <w:r w:rsidRPr="001C57B1">
              <w:rPr>
                <w:rFonts w:ascii="Bookman Old Style" w:eastAsia="Bookman Old Style" w:hAnsi="Bookman Old Style" w:cs="Bookman Old Style"/>
                <w:b/>
                <w:color w:val="FF0000"/>
                <w:sz w:val="18"/>
                <w:szCs w:val="18"/>
              </w:rPr>
              <w:t>30700</w:t>
            </w:r>
            <w:r w:rsidRPr="001C57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5C3D" w14:textId="77777777" w:rsidR="00810568" w:rsidRPr="001C57B1" w:rsidRDefault="001C57B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1C57B1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28400/ </w:t>
            </w:r>
            <w:r w:rsidRPr="001C57B1">
              <w:rPr>
                <w:rFonts w:ascii="Bookman Old Style" w:eastAsia="Bookman Old Style" w:hAnsi="Bookman Old Style" w:cs="Bookman Old Style"/>
                <w:b/>
                <w:color w:val="FF0000"/>
                <w:sz w:val="18"/>
                <w:szCs w:val="18"/>
              </w:rPr>
              <w:t>30400</w:t>
            </w:r>
            <w:r w:rsidRPr="001C57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3ADE" w14:textId="77777777" w:rsidR="00810568" w:rsidRPr="001C57B1" w:rsidRDefault="001C57B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1C57B1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29100/</w:t>
            </w:r>
            <w:r w:rsidRPr="001C57B1">
              <w:rPr>
                <w:sz w:val="18"/>
                <w:szCs w:val="18"/>
              </w:rPr>
              <w:t xml:space="preserve"> </w:t>
            </w:r>
            <w:r w:rsidRPr="001C57B1">
              <w:rPr>
                <w:rFonts w:ascii="Bookman Old Style" w:eastAsia="Bookman Old Style" w:hAnsi="Bookman Old Style" w:cs="Bookman Old Style"/>
                <w:b/>
                <w:color w:val="FF0000"/>
                <w:sz w:val="18"/>
                <w:szCs w:val="18"/>
              </w:rPr>
              <w:t>31100</w:t>
            </w:r>
            <w:r w:rsidRPr="001C57B1">
              <w:rPr>
                <w:sz w:val="18"/>
                <w:szCs w:val="18"/>
              </w:rPr>
              <w:t xml:space="preserve"> </w:t>
            </w:r>
          </w:p>
        </w:tc>
      </w:tr>
      <w:tr w:rsidR="00810568" w:rsidRPr="001C57B1" w14:paraId="53FB0F09" w14:textId="77777777">
        <w:trPr>
          <w:trHeight w:val="574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9B0A6" w14:textId="77777777" w:rsidR="00810568" w:rsidRPr="001C57B1" w:rsidRDefault="001C57B1">
            <w:pPr>
              <w:spacing w:after="0" w:line="259" w:lineRule="auto"/>
              <w:ind w:left="12" w:right="0" w:firstLine="0"/>
              <w:jc w:val="left"/>
              <w:rPr>
                <w:sz w:val="18"/>
                <w:szCs w:val="18"/>
              </w:rPr>
            </w:pPr>
            <w:r w:rsidRPr="001C57B1">
              <w:rPr>
                <w:b/>
                <w:sz w:val="18"/>
                <w:szCs w:val="18"/>
              </w:rPr>
              <w:t xml:space="preserve">Дети до 14 лет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AB65C" w14:textId="77777777" w:rsidR="00810568" w:rsidRPr="001C57B1" w:rsidRDefault="001C57B1">
            <w:pPr>
              <w:spacing w:after="0" w:line="259" w:lineRule="auto"/>
              <w:ind w:left="0" w:right="46" w:firstLine="0"/>
              <w:jc w:val="center"/>
              <w:rPr>
                <w:sz w:val="18"/>
                <w:szCs w:val="18"/>
              </w:rPr>
            </w:pPr>
            <w:r w:rsidRPr="001C57B1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27100</w:t>
            </w:r>
            <w:r w:rsidRPr="001C57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2AA09" w14:textId="77777777" w:rsidR="00810568" w:rsidRPr="001C57B1" w:rsidRDefault="001C57B1">
            <w:pPr>
              <w:spacing w:after="0" w:line="259" w:lineRule="auto"/>
              <w:ind w:left="0" w:right="45" w:firstLine="0"/>
              <w:jc w:val="center"/>
              <w:rPr>
                <w:sz w:val="18"/>
                <w:szCs w:val="18"/>
              </w:rPr>
            </w:pPr>
            <w:r w:rsidRPr="001C57B1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26800</w:t>
            </w:r>
            <w:r w:rsidRPr="001C57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E11A" w14:textId="77777777" w:rsidR="00810568" w:rsidRPr="001C57B1" w:rsidRDefault="001C57B1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1C57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8760" w14:textId="77777777" w:rsidR="00810568" w:rsidRPr="001C57B1" w:rsidRDefault="001C57B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1C57B1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28300/ </w:t>
            </w:r>
            <w:r w:rsidRPr="001C57B1">
              <w:rPr>
                <w:rFonts w:ascii="Bookman Old Style" w:eastAsia="Bookman Old Style" w:hAnsi="Bookman Old Style" w:cs="Bookman Old Style"/>
                <w:b/>
                <w:color w:val="FF0000"/>
                <w:sz w:val="18"/>
                <w:szCs w:val="18"/>
              </w:rPr>
              <w:t>30300</w:t>
            </w:r>
            <w:r w:rsidRPr="001C57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3B0D" w14:textId="77777777" w:rsidR="00810568" w:rsidRPr="001C57B1" w:rsidRDefault="001C57B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1C57B1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28000/</w:t>
            </w:r>
            <w:r w:rsidRPr="001C57B1">
              <w:rPr>
                <w:sz w:val="18"/>
                <w:szCs w:val="18"/>
              </w:rPr>
              <w:t xml:space="preserve"> </w:t>
            </w:r>
            <w:r w:rsidRPr="001C57B1">
              <w:rPr>
                <w:rFonts w:ascii="Bookman Old Style" w:eastAsia="Bookman Old Style" w:hAnsi="Bookman Old Style" w:cs="Bookman Old Style"/>
                <w:b/>
                <w:color w:val="FF0000"/>
                <w:sz w:val="18"/>
                <w:szCs w:val="18"/>
              </w:rPr>
              <w:t>30000</w:t>
            </w:r>
            <w:r w:rsidRPr="001C57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13F02" w14:textId="77777777" w:rsidR="00810568" w:rsidRPr="001C57B1" w:rsidRDefault="001C57B1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1C57B1">
              <w:rPr>
                <w:sz w:val="18"/>
                <w:szCs w:val="18"/>
              </w:rPr>
              <w:t xml:space="preserve"> </w:t>
            </w:r>
          </w:p>
        </w:tc>
      </w:tr>
    </w:tbl>
    <w:p w14:paraId="617CA7E8" w14:textId="77777777" w:rsidR="00810568" w:rsidRPr="001C57B1" w:rsidRDefault="001C57B1">
      <w:pPr>
        <w:spacing w:after="9" w:line="280" w:lineRule="auto"/>
        <w:ind w:left="65" w:right="3" w:firstLine="0"/>
        <w:rPr>
          <w:sz w:val="18"/>
          <w:szCs w:val="18"/>
        </w:rPr>
      </w:pPr>
      <w:r w:rsidRPr="001C57B1">
        <w:rPr>
          <w:b/>
          <w:i/>
          <w:sz w:val="18"/>
          <w:szCs w:val="18"/>
          <w:u w:val="single" w:color="000000"/>
        </w:rPr>
        <w:t>В стоимость входит:</w:t>
      </w:r>
      <w:r w:rsidRPr="001C57B1">
        <w:rPr>
          <w:i/>
          <w:sz w:val="18"/>
          <w:szCs w:val="18"/>
        </w:rPr>
        <w:t xml:space="preserve"> проезд автобусом </w:t>
      </w:r>
      <w:proofErr w:type="spellStart"/>
      <w:r w:rsidRPr="001C57B1">
        <w:rPr>
          <w:b/>
          <w:i/>
          <w:sz w:val="18"/>
          <w:szCs w:val="18"/>
        </w:rPr>
        <w:t>Zong</w:t>
      </w:r>
      <w:proofErr w:type="spellEnd"/>
      <w:r w:rsidRPr="001C57B1">
        <w:rPr>
          <w:b/>
          <w:i/>
          <w:sz w:val="18"/>
          <w:szCs w:val="18"/>
        </w:rPr>
        <w:t xml:space="preserve"> </w:t>
      </w:r>
      <w:proofErr w:type="spellStart"/>
      <w:r w:rsidRPr="001C57B1">
        <w:rPr>
          <w:b/>
          <w:i/>
          <w:sz w:val="18"/>
          <w:szCs w:val="18"/>
        </w:rPr>
        <w:t>Tong</w:t>
      </w:r>
      <w:proofErr w:type="spellEnd"/>
      <w:r w:rsidRPr="001C57B1">
        <w:rPr>
          <w:i/>
          <w:sz w:val="18"/>
          <w:szCs w:val="18"/>
        </w:rPr>
        <w:t xml:space="preserve">; проживание в </w:t>
      </w:r>
      <w:proofErr w:type="spellStart"/>
      <w:r w:rsidRPr="001C57B1">
        <w:rPr>
          <w:i/>
          <w:sz w:val="18"/>
          <w:szCs w:val="18"/>
        </w:rPr>
        <w:t>гос-це</w:t>
      </w:r>
      <w:proofErr w:type="spellEnd"/>
      <w:r w:rsidRPr="001C57B1">
        <w:rPr>
          <w:i/>
          <w:sz w:val="18"/>
          <w:szCs w:val="18"/>
        </w:rPr>
        <w:t xml:space="preserve"> «</w:t>
      </w:r>
      <w:r w:rsidRPr="001C57B1">
        <w:rPr>
          <w:b/>
          <w:i/>
          <w:sz w:val="18"/>
          <w:szCs w:val="18"/>
        </w:rPr>
        <w:t>У ФОНТАНА</w:t>
      </w:r>
      <w:r w:rsidRPr="001C57B1">
        <w:rPr>
          <w:i/>
          <w:sz w:val="18"/>
          <w:szCs w:val="18"/>
        </w:rPr>
        <w:t xml:space="preserve">» м. Парк Победы/ </w:t>
      </w:r>
      <w:r w:rsidRPr="001C57B1">
        <w:rPr>
          <w:b/>
          <w:i/>
          <w:color w:val="FF0000"/>
          <w:sz w:val="18"/>
          <w:szCs w:val="18"/>
        </w:rPr>
        <w:t>Пулковская 4*</w:t>
      </w:r>
      <w:r w:rsidRPr="001C57B1">
        <w:rPr>
          <w:i/>
          <w:sz w:val="18"/>
          <w:szCs w:val="18"/>
        </w:rPr>
        <w:t xml:space="preserve">    </w:t>
      </w:r>
      <w:r w:rsidRPr="001C57B1">
        <w:rPr>
          <w:b/>
          <w:i/>
          <w:sz w:val="18"/>
          <w:szCs w:val="18"/>
          <w:u w:val="single" w:color="000000"/>
        </w:rPr>
        <w:t xml:space="preserve">питание - 3 завтрака, 2 поздних обеда, дегустация в </w:t>
      </w:r>
      <w:proofErr w:type="spellStart"/>
      <w:r w:rsidRPr="001C57B1">
        <w:rPr>
          <w:b/>
          <w:i/>
          <w:sz w:val="18"/>
          <w:szCs w:val="18"/>
          <w:u w:val="single" w:color="000000"/>
        </w:rPr>
        <w:t>сидродельне</w:t>
      </w:r>
      <w:proofErr w:type="spellEnd"/>
      <w:r w:rsidRPr="001C57B1">
        <w:rPr>
          <w:b/>
          <w:i/>
          <w:sz w:val="18"/>
          <w:szCs w:val="18"/>
          <w:u w:val="single" w:color="000000"/>
        </w:rPr>
        <w:t xml:space="preserve"> BULLEVIE</w:t>
      </w:r>
      <w:r w:rsidRPr="001C57B1">
        <w:rPr>
          <w:i/>
          <w:sz w:val="18"/>
          <w:szCs w:val="18"/>
        </w:rPr>
        <w:t xml:space="preserve">; входные билеты; экскурсии по </w:t>
      </w:r>
      <w:proofErr w:type="gramStart"/>
      <w:r w:rsidRPr="001C57B1">
        <w:rPr>
          <w:i/>
          <w:sz w:val="18"/>
          <w:szCs w:val="18"/>
        </w:rPr>
        <w:t>программе;  услуги</w:t>
      </w:r>
      <w:proofErr w:type="gramEnd"/>
      <w:r w:rsidRPr="001C57B1">
        <w:rPr>
          <w:i/>
          <w:sz w:val="18"/>
          <w:szCs w:val="18"/>
        </w:rPr>
        <w:t xml:space="preserve"> гида; </w:t>
      </w:r>
      <w:r w:rsidRPr="001C57B1">
        <w:rPr>
          <w:i/>
          <w:sz w:val="18"/>
          <w:szCs w:val="18"/>
        </w:rPr>
        <w:t xml:space="preserve">  </w:t>
      </w:r>
      <w:r w:rsidRPr="001C57B1">
        <w:rPr>
          <w:i/>
          <w:sz w:val="18"/>
          <w:szCs w:val="18"/>
        </w:rPr>
        <w:t>страховка от несчастного случая.</w:t>
      </w:r>
      <w:r w:rsidRPr="001C57B1">
        <w:rPr>
          <w:i/>
          <w:sz w:val="18"/>
          <w:szCs w:val="18"/>
        </w:rPr>
        <w:t xml:space="preserve">   </w:t>
      </w:r>
      <w:r w:rsidRPr="001C57B1">
        <w:rPr>
          <w:sz w:val="18"/>
          <w:szCs w:val="18"/>
        </w:rPr>
        <w:t xml:space="preserve">              </w:t>
      </w:r>
      <w:r w:rsidRPr="001C57B1">
        <w:rPr>
          <w:sz w:val="18"/>
          <w:szCs w:val="18"/>
        </w:rPr>
        <w:t xml:space="preserve"> </w:t>
      </w:r>
    </w:p>
    <w:p w14:paraId="06424EBE" w14:textId="77777777" w:rsidR="00810568" w:rsidRPr="001C57B1" w:rsidRDefault="001C57B1">
      <w:pPr>
        <w:spacing w:after="22" w:line="259" w:lineRule="auto"/>
        <w:ind w:left="673" w:right="0" w:firstLine="0"/>
        <w:jc w:val="center"/>
        <w:rPr>
          <w:sz w:val="18"/>
          <w:szCs w:val="18"/>
        </w:rPr>
      </w:pPr>
      <w:r w:rsidRPr="001C57B1">
        <w:rPr>
          <w:b/>
          <w:sz w:val="18"/>
          <w:szCs w:val="18"/>
        </w:rPr>
        <w:t xml:space="preserve">Доплата за одноместное размещение </w:t>
      </w:r>
    </w:p>
    <w:p w14:paraId="38D3923C" w14:textId="77777777" w:rsidR="00810568" w:rsidRPr="001C57B1" w:rsidRDefault="001C57B1">
      <w:pPr>
        <w:spacing w:after="6" w:line="270" w:lineRule="auto"/>
        <w:ind w:left="1575" w:right="380"/>
        <w:jc w:val="left"/>
        <w:rPr>
          <w:sz w:val="18"/>
          <w:szCs w:val="18"/>
        </w:rPr>
      </w:pPr>
      <w:r w:rsidRPr="001C57B1">
        <w:rPr>
          <w:b/>
          <w:sz w:val="18"/>
          <w:szCs w:val="18"/>
        </w:rPr>
        <w:t>«У Фонтана» — 3.000 (блок) / 4.500 (удобства в номере) / «Пулковская 4*» - 6.000</w:t>
      </w:r>
      <w:r w:rsidRPr="001C57B1">
        <w:rPr>
          <w:sz w:val="18"/>
          <w:szCs w:val="18"/>
        </w:rPr>
        <w:t xml:space="preserve"> </w:t>
      </w:r>
    </w:p>
    <w:p w14:paraId="279DDF04" w14:textId="77777777" w:rsidR="00810568" w:rsidRPr="001C57B1" w:rsidRDefault="001C57B1">
      <w:pPr>
        <w:spacing w:after="0" w:line="259" w:lineRule="auto"/>
        <w:ind w:left="0" w:right="607" w:firstLine="0"/>
        <w:jc w:val="right"/>
        <w:rPr>
          <w:sz w:val="18"/>
          <w:szCs w:val="18"/>
        </w:rPr>
      </w:pPr>
      <w:r w:rsidRPr="001C57B1">
        <w:rPr>
          <w:i/>
          <w:sz w:val="18"/>
          <w:szCs w:val="18"/>
        </w:rPr>
        <w:t>Фирма оставляет за собой право менять порядок экскурсий, оставляя программу в целом.</w:t>
      </w:r>
      <w:r w:rsidRPr="001C57B1">
        <w:rPr>
          <w:sz w:val="18"/>
          <w:szCs w:val="18"/>
        </w:rPr>
        <w:t xml:space="preserve">       </w:t>
      </w:r>
    </w:p>
    <w:sectPr w:rsidR="00810568" w:rsidRPr="001C57B1">
      <w:pgSz w:w="11904" w:h="16836"/>
      <w:pgMar w:top="1440" w:right="437" w:bottom="1440" w:left="2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8564D"/>
    <w:multiLevelType w:val="hybridMultilevel"/>
    <w:tmpl w:val="23D60A48"/>
    <w:lvl w:ilvl="0" w:tplc="CB0C1E86">
      <w:start w:val="3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5EA421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395AC4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3864A6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F320BF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58C2A4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44E8C6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4AAAB2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4B0C7D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568"/>
    <w:rsid w:val="001C57B1"/>
    <w:rsid w:val="0081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92AE"/>
  <w15:docId w15:val="{027EFF90-A891-4DD9-BD30-E46BCE35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3" w:line="269" w:lineRule="auto"/>
      <w:ind w:left="10" w:right="293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8" w:line="256" w:lineRule="auto"/>
      <w:ind w:left="900" w:right="464"/>
      <w:jc w:val="right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547A2-68A8-4DE6-8D7C-CF22230B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Comp2</cp:lastModifiedBy>
  <cp:revision>3</cp:revision>
  <cp:lastPrinted>2025-09-02T07:47:00Z</cp:lastPrinted>
  <dcterms:created xsi:type="dcterms:W3CDTF">2025-09-02T07:48:00Z</dcterms:created>
  <dcterms:modified xsi:type="dcterms:W3CDTF">2025-09-02T07:48:00Z</dcterms:modified>
</cp:coreProperties>
</file>