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bookmarkStart w:id="0" w:name="_GoBack"/>
      <w:r w:rsidRPr="00C85DD5">
        <w:rPr>
          <w:rFonts w:ascii="Verdana" w:eastAsia="Times New Roman" w:hAnsi="Verdana" w:cs="Tahoma"/>
          <w:b/>
          <w:bCs/>
          <w:color w:val="FF6600"/>
          <w:sz w:val="27"/>
          <w:szCs w:val="27"/>
          <w:lang w:eastAsia="ru-RU"/>
        </w:rPr>
        <w:t>НОВОГОДНИЕ ОГНИ САНКТ - ПЕТЕРБУРГА </w:t>
      </w: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 </w:t>
      </w:r>
    </w:p>
    <w:bookmarkEnd w:id="0"/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Даты заезда</w:t>
      </w:r>
      <w:r w:rsidRPr="00C85DD5">
        <w:rPr>
          <w:rFonts w:ascii="Verdana" w:eastAsia="Times New Roman" w:hAnsi="Verdana" w:cs="Tahoma"/>
          <w:color w:val="0000FF"/>
          <w:sz w:val="21"/>
          <w:szCs w:val="21"/>
          <w:lang w:eastAsia="ru-RU"/>
        </w:rPr>
        <w:t>:</w:t>
      </w:r>
      <w:r w:rsidRPr="00C85DD5">
        <w:rPr>
          <w:rFonts w:ascii="Verdana" w:eastAsia="Times New Roman" w:hAnsi="Verdana" w:cs="Tahoma"/>
          <w:i/>
          <w:iCs/>
          <w:color w:val="0000FF"/>
          <w:sz w:val="21"/>
          <w:szCs w:val="21"/>
          <w:lang w:eastAsia="ru-RU"/>
        </w:rPr>
        <w:t> </w:t>
      </w:r>
      <w:r w:rsidRPr="00C85DD5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 </w:t>
      </w:r>
      <w:hyperlink r:id="rId6" w:history="1">
        <w:r w:rsidRPr="00C85DD5">
          <w:rPr>
            <w:rFonts w:ascii="Verdana" w:eastAsia="Times New Roman" w:hAnsi="Verdana" w:cs="Tahoma"/>
            <w:b/>
            <w:bCs/>
            <w:color w:val="008000"/>
            <w:sz w:val="21"/>
            <w:szCs w:val="21"/>
            <w:u w:val="single"/>
            <w:bdr w:val="none" w:sz="0" w:space="0" w:color="auto" w:frame="1"/>
            <w:lang w:eastAsia="ru-RU"/>
          </w:rPr>
          <w:t>02.01-06.01.2025</w:t>
        </w:r>
        <w:r w:rsidRPr="00C85DD5">
          <w:rPr>
            <w:rFonts w:ascii="Verdana" w:eastAsia="Times New Roman" w:hAnsi="Verdana" w:cs="Tahoma"/>
            <w:b/>
            <w:b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 </w:t>
        </w:r>
      </w:hyperlink>
      <w:r w:rsidRPr="00C85DD5">
        <w:rPr>
          <w:rFonts w:ascii="Verdana" w:eastAsia="Times New Roman" w:hAnsi="Verdana" w:cs="Tahoma"/>
          <w:b/>
          <w:bCs/>
          <w:color w:val="008000"/>
          <w:sz w:val="21"/>
          <w:szCs w:val="21"/>
          <w:lang w:eastAsia="ru-RU"/>
        </w:rPr>
        <w:t>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u w:val="single"/>
          <w:lang w:eastAsia="ru-RU"/>
        </w:rPr>
        <w:t>Программа тура:</w:t>
      </w:r>
      <w:r w:rsidRPr="00C85DD5">
        <w:rPr>
          <w:rFonts w:ascii="Verdana" w:eastAsia="Times New Roman" w:hAnsi="Verdana" w:cs="Tahoma"/>
          <w:b/>
          <w:bCs/>
          <w:color w:val="000000"/>
          <w:u w:val="single"/>
          <w:lang w:eastAsia="ru-RU"/>
        </w:rPr>
        <w:t>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Первый день: 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отправление из </w:t>
      </w:r>
      <w:r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Коломны в 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1</w:t>
      </w:r>
      <w:r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9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</w:t>
      </w:r>
      <w:r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30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Ночной переезд в автобусе.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Второй день: 8.00. Завтрак в кафе города. </w:t>
      </w: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ОБЗОРНАЯ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 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экскурсия c посещением </w:t>
      </w: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ПЕТРОПАВЛОВСКОЙ КРЕПОСТИ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.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</w:t>
      </w:r>
      <w:r w:rsidRPr="00C85DD5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Экскурсия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"Здесь будет город заложен" по территории крепости на острове. Стрелка Васильевского острова и Ростральные колонны</w:t>
      </w: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,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здание Биржи. Каждый день в 12.00 - выстрел из ПУШКИ.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На обзорной экскурсии Вы  увидите великолепные ансамбли центральных площадей, </w:t>
      </w: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НЕВСКИЙ ПРОСПЕКТ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, знаменитый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«</w:t>
      </w: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Медный всадник» на Сенатской площади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,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br/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Собор Спаса-на-Крови, Адмиралтейство, Кунсткамера, Дворцы Петербурга - Зимний Дворец, Аничков Дворец, </w:t>
      </w:r>
      <w:proofErr w:type="spell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Юсуповский</w:t>
      </w:r>
      <w:proofErr w:type="spell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дворец, Меньшиков дворец, Смольный собор и самые красивые мосты Санкт-Петербурга.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Самый маленький в мире памятник -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Чижику-Пыжику.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t>КРЕЙСЕР АВРОРА 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(выход из автобуса для фото, посещение музея - 500 р.).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Обед (комплексный) в кафе города</w:t>
      </w:r>
      <w:r w:rsidRPr="00C85DD5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684"/>
        <w:gridCol w:w="66"/>
        <w:gridCol w:w="81"/>
      </w:tblGrid>
      <w:tr w:rsidR="00C85DD5" w:rsidRPr="00C85DD5" w:rsidTr="00C85DD5">
        <w:trPr>
          <w:tblCellSpacing w:w="15" w:type="dxa"/>
          <w:jc w:val="center"/>
        </w:trPr>
        <w:tc>
          <w:tcPr>
            <w:tcW w:w="1221" w:type="dxa"/>
            <w:shd w:val="clear" w:color="auto" w:fill="FFFFFF"/>
            <w:vAlign w:val="center"/>
          </w:tcPr>
          <w:p w:rsidR="00C85DD5" w:rsidRPr="00C85DD5" w:rsidRDefault="00C85DD5" w:rsidP="00C85D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1654" w:type="dxa"/>
            <w:shd w:val="clear" w:color="auto" w:fill="FFFFFF"/>
            <w:vAlign w:val="center"/>
          </w:tcPr>
          <w:p w:rsidR="00C85DD5" w:rsidRPr="00C85DD5" w:rsidRDefault="00C85DD5" w:rsidP="00C85D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5DD5" w:rsidRPr="00C85DD5" w:rsidRDefault="00C85DD5" w:rsidP="00C85D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5DD5" w:rsidRPr="00C85DD5" w:rsidRDefault="00C85DD5" w:rsidP="00C85D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Третий день: </w:t>
      </w: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Завтрак в гостинице.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Экскурсия в  государственный музей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 </w:t>
      </w:r>
      <w:r w:rsidRPr="00C85DD5">
        <w:rPr>
          <w:rFonts w:ascii="Verdana" w:eastAsia="Times New Roman" w:hAnsi="Verdana" w:cs="Tahoma"/>
          <w:b/>
          <w:bCs/>
          <w:color w:val="0000FF"/>
          <w:sz w:val="21"/>
          <w:szCs w:val="21"/>
          <w:lang w:eastAsia="ru-RU"/>
        </w:rPr>
        <w:t>ЭРМИТАЖ (входные билеты включены).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 Ансамбль Дворцовой площади.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u w:val="single"/>
          <w:lang w:eastAsia="ru-RU"/>
        </w:rPr>
        <w:t>NEW!!! Праздничный Обед</w:t>
      </w:r>
      <w:r w:rsidRPr="00C85DD5">
        <w:rPr>
          <w:rFonts w:ascii="Verdana" w:eastAsia="Times New Roman" w:hAnsi="Verdana" w:cs="Tahoma"/>
          <w:color w:val="FF0000"/>
          <w:sz w:val="21"/>
          <w:szCs w:val="21"/>
          <w:u w:val="single"/>
          <w:lang w:eastAsia="ru-RU"/>
        </w:rPr>
        <w:t> </w:t>
      </w: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u w:val="single"/>
          <w:lang w:eastAsia="ru-RU"/>
        </w:rPr>
        <w:t>"Шведский стол" в центре города.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Посещение Исаакиевского собора (билеты включены).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По желанию дополнительно вы сможете посетить: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* </w:t>
      </w:r>
      <w:r w:rsidRPr="00C85DD5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Кронштадт</w:t>
      </w: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 (500 р./400 р.)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* музей макет </w:t>
      </w: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"ПЕТРОВСКАЯ АКВАТОРИЯ" </w:t>
      </w: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(600 р.)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* </w:t>
      </w:r>
      <w:proofErr w:type="spellStart"/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Юсуповский</w:t>
      </w:r>
      <w:proofErr w:type="spellEnd"/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 xml:space="preserve"> дворец </w:t>
      </w:r>
      <w:r w:rsidRPr="00C85DD5">
        <w:rPr>
          <w:rFonts w:ascii="Verdana" w:eastAsia="Times New Roman" w:hAnsi="Verdana" w:cs="Tahoma"/>
          <w:color w:val="4B4B4B"/>
          <w:sz w:val="21"/>
          <w:szCs w:val="21"/>
          <w:lang w:eastAsia="ru-RU"/>
        </w:rPr>
        <w:t>(1000 р.)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Свободное время в вечернем, празднично украшенном городе. Ярмарка.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NEW!!! </w:t>
      </w: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НОЧНАЯ ЭКСКУРСИЯ - </w:t>
      </w: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"НОВОГОДНИЕ ОГНИ С.-Петербурга"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i/>
          <w:iCs/>
          <w:color w:val="000000"/>
          <w:sz w:val="21"/>
          <w:szCs w:val="21"/>
          <w:lang w:eastAsia="ru-RU"/>
        </w:rPr>
        <w:t>Смольный дворец, памятник Фонарщику, Михайловский замок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и многое другое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lastRenderedPageBreak/>
        <w:t>                                </w:t>
      </w:r>
      <w:r w:rsidRPr="00C85DD5">
        <w:rPr>
          <w:rFonts w:ascii="Verdana" w:eastAsia="Times New Roman" w:hAnsi="Verdana" w:cs="Tahoma"/>
          <w:color w:val="FF0000"/>
          <w:sz w:val="21"/>
          <w:szCs w:val="21"/>
          <w:lang w:eastAsia="ru-RU"/>
        </w:rPr>
        <w:t> </w:t>
      </w: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 </w:t>
      </w:r>
      <w:proofErr w:type="gramStart"/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включена в стоимость!</w:t>
      </w:r>
      <w:proofErr w:type="gramEnd"/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 _____________________________________________________________________________________________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ru-RU"/>
        </w:rPr>
        <w:t>Четвертый день: 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Завтрак в гостинице.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 </w:t>
      </w:r>
      <w:r w:rsidRPr="00C85DD5">
        <w:rPr>
          <w:rFonts w:ascii="Tahoma" w:eastAsia="Times New Roman" w:hAnsi="Tahoma" w:cs="Tahoma"/>
          <w:color w:val="4B4B4B"/>
          <w:lang w:eastAsia="ru-RU"/>
        </w:rPr>
        <w:t>Освобождение номеров.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Посещение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Казанского кафедрального собора,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главной святыни которого является икона Казанской Божьей матери. Посещение знаменитой булочной "Пышечная" Свободное время на Невском проспекте.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Посещение Исаакиевского собора.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Обед в городе.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proofErr w:type="spell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Доп</w:t>
      </w:r>
      <w:proofErr w:type="gram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.э</w:t>
      </w:r>
      <w:proofErr w:type="gram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кскурсия</w:t>
      </w:r>
      <w:proofErr w:type="spell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(</w:t>
      </w:r>
      <w:proofErr w:type="spell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загородняя</w:t>
      </w:r>
      <w:proofErr w:type="spell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)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в Павловск. </w:t>
      </w:r>
      <w:r w:rsidRPr="00C85DD5">
        <w:rPr>
          <w:rFonts w:ascii="Verdana" w:eastAsia="Times New Roman" w:hAnsi="Verdana" w:cs="Tahoma"/>
          <w:b/>
          <w:bCs/>
          <w:color w:val="FF0000"/>
          <w:sz w:val="21"/>
          <w:szCs w:val="21"/>
          <w:lang w:eastAsia="ru-RU"/>
        </w:rPr>
        <w:t>При наборе группы от 20 чел.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Ночной переезд.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 Прибытие в </w:t>
      </w:r>
      <w:r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Коломну 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утром на 5-й день.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4"/>
        <w:gridCol w:w="141"/>
      </w:tblGrid>
      <w:tr w:rsidR="00C85DD5" w:rsidRPr="00C85DD5" w:rsidTr="00C85DD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5DD5" w:rsidRPr="00C85DD5" w:rsidRDefault="00C85DD5" w:rsidP="00C85DD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  <w:r w:rsidRPr="00C85DD5">
              <w:rPr>
                <w:rFonts w:ascii="Verdana" w:eastAsia="Times New Roman" w:hAnsi="Verdana" w:cs="Tahoma"/>
                <w:i/>
                <w:iCs/>
                <w:color w:val="800080"/>
                <w:sz w:val="21"/>
                <w:szCs w:val="21"/>
                <w:lang w:eastAsia="ru-RU"/>
              </w:rPr>
              <w:t>* </w:t>
            </w:r>
            <w:r w:rsidRPr="00C85DD5">
              <w:rPr>
                <w:rFonts w:ascii="Verdana" w:eastAsia="Times New Roman" w:hAnsi="Verdana" w:cs="Tahoma"/>
                <w:b/>
                <w:bCs/>
                <w:i/>
                <w:iCs/>
                <w:color w:val="800080"/>
                <w:sz w:val="21"/>
                <w:szCs w:val="21"/>
                <w:lang w:eastAsia="ru-RU"/>
              </w:rPr>
              <w:t>В программе возможны изменения в очередности проведения экскурсий.</w:t>
            </w:r>
            <w:r w:rsidRPr="00C85DD5">
              <w:rPr>
                <w:rFonts w:ascii="Verdana" w:eastAsia="Times New Roman" w:hAnsi="Verdan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DD5" w:rsidRPr="00C85DD5" w:rsidRDefault="00C85DD5" w:rsidP="00C85DD5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</w:pPr>
            <w:r w:rsidRPr="00C85DD5">
              <w:rPr>
                <w:rFonts w:ascii="Tahoma" w:eastAsia="Times New Roman" w:hAnsi="Tahoma" w:cs="Tahoma"/>
                <w:color w:val="4B4B4B"/>
                <w:sz w:val="21"/>
                <w:szCs w:val="21"/>
                <w:lang w:eastAsia="ru-RU"/>
              </w:rPr>
              <w:t> </w:t>
            </w:r>
          </w:p>
        </w:tc>
      </w:tr>
    </w:tbl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 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В стоимость путевки входит:</w:t>
      </w:r>
    </w:p>
    <w:p w:rsidR="00C85DD5" w:rsidRPr="00C85DD5" w:rsidRDefault="00C85DD5" w:rsidP="00C85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4B4B4B"/>
          <w:sz w:val="21"/>
          <w:szCs w:val="21"/>
          <w:lang w:eastAsia="ru-RU"/>
        </w:rPr>
        <w:t>Проезд автобусом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туристического класса (кондиционер, DVD).</w:t>
      </w:r>
    </w:p>
    <w:p w:rsidR="00C85DD5" w:rsidRPr="00C85DD5" w:rsidRDefault="00C85DD5" w:rsidP="00C85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Проживание 2 ночи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в гостинице  </w:t>
      </w:r>
      <w:proofErr w:type="gramStart"/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ПУЛКОВСКАЯ</w:t>
      </w:r>
      <w:proofErr w:type="gramEnd"/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 xml:space="preserve"> ПАРК ИНН****</w:t>
      </w:r>
    </w:p>
    <w:p w:rsidR="00C85DD5" w:rsidRPr="00C85DD5" w:rsidRDefault="00C85DD5" w:rsidP="00C85D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Номера 2-х местные со всеми удобствами, душ, телевизор, </w:t>
      </w:r>
      <w:proofErr w:type="spell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WiFi</w:t>
      </w:r>
      <w:proofErr w:type="spell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  </w:t>
      </w:r>
      <w:proofErr w:type="spellStart"/>
      <w:proofErr w:type="gram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Доп</w:t>
      </w:r>
      <w:proofErr w:type="spellEnd"/>
      <w:proofErr w:type="gram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 xml:space="preserve"> место - </w:t>
      </w:r>
      <w:proofErr w:type="spellStart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еврораскладушка</w:t>
      </w:r>
      <w:proofErr w:type="spellEnd"/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.</w:t>
      </w:r>
    </w:p>
    <w:p w:rsidR="00C85DD5" w:rsidRPr="00C85DD5" w:rsidRDefault="00C85DD5" w:rsidP="00C8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2-х разовое питание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 3 дня (1 завтрак в кафе города, 2 отличных завтрака "ШВЕДСКИЙ СТОЛ" в гостинице**** + 2 комплексных обеда в городе  + 1 праздничный обед "Шведский стол"). 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br/>
      </w:r>
    </w:p>
    <w:p w:rsidR="00C85DD5" w:rsidRPr="00C85DD5" w:rsidRDefault="00C85DD5" w:rsidP="00C8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Экскурсии </w:t>
      </w: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по программе</w:t>
      </w:r>
    </w:p>
    <w:p w:rsidR="00C85DD5" w:rsidRPr="00C85DD5" w:rsidRDefault="00C85DD5" w:rsidP="00C8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color w:val="000000"/>
          <w:sz w:val="21"/>
          <w:szCs w:val="21"/>
          <w:lang w:eastAsia="ru-RU"/>
        </w:rPr>
        <w:t>услуги гида</w:t>
      </w:r>
    </w:p>
    <w:p w:rsidR="00C85DD5" w:rsidRPr="00C85DD5" w:rsidRDefault="00C85DD5" w:rsidP="00C8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входные билеты в Эрмитаж</w:t>
      </w:r>
    </w:p>
    <w:p w:rsidR="00C85DD5" w:rsidRPr="00C85DD5" w:rsidRDefault="00C85DD5" w:rsidP="00C85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Страховка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Tahoma" w:eastAsia="Times New Roman" w:hAnsi="Tahoma" w:cs="Tahoma"/>
          <w:b/>
          <w:bCs/>
          <w:i/>
          <w:iCs/>
          <w:color w:val="4B4B4B"/>
          <w:lang w:eastAsia="ru-RU"/>
        </w:rPr>
        <w:t>     </w:t>
      </w:r>
      <w:r w:rsidRPr="00C85DD5">
        <w:rPr>
          <w:rFonts w:ascii="Verdana" w:eastAsia="Times New Roman" w:hAnsi="Verdana" w:cs="Tahoma"/>
          <w:b/>
          <w:bCs/>
          <w:i/>
          <w:iCs/>
          <w:color w:val="000000"/>
          <w:sz w:val="21"/>
          <w:szCs w:val="21"/>
          <w:lang w:eastAsia="ru-RU"/>
        </w:rPr>
        <w:br/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СТОИМОСТЬ на человека:</w:t>
      </w:r>
    </w:p>
    <w:p w:rsidR="00C85DD5" w:rsidRPr="00C85DD5" w:rsidRDefault="00C85DD5" w:rsidP="00C85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4"/>
          <w:szCs w:val="24"/>
          <w:lang w:eastAsia="ru-RU"/>
        </w:rPr>
        <w:t>20 500 р</w:t>
      </w: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./чел. при двухместном размещении  </w:t>
      </w:r>
    </w:p>
    <w:p w:rsidR="00C85DD5" w:rsidRPr="00C85DD5" w:rsidRDefault="00C85DD5" w:rsidP="00C85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 xml:space="preserve">ДОП. место (3-й в номере на </w:t>
      </w:r>
      <w:proofErr w:type="spellStart"/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еврораскладушке</w:t>
      </w:r>
      <w:proofErr w:type="spellEnd"/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) - скидка 500 р.</w:t>
      </w:r>
    </w:p>
    <w:p w:rsidR="00C85DD5" w:rsidRPr="00C85DD5" w:rsidRDefault="00C85DD5" w:rsidP="00C85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24 500 р. - одноместный номер</w:t>
      </w:r>
    </w:p>
    <w:p w:rsidR="00C85DD5" w:rsidRPr="00C85DD5" w:rsidRDefault="00C85DD5" w:rsidP="00C85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1"/>
          <w:szCs w:val="21"/>
          <w:lang w:eastAsia="ru-RU"/>
        </w:rPr>
      </w:pPr>
      <w:r w:rsidRPr="00C85DD5">
        <w:rPr>
          <w:rFonts w:ascii="Verdana" w:eastAsia="Times New Roman" w:hAnsi="Verdana" w:cs="Tahoma"/>
          <w:b/>
          <w:bCs/>
          <w:color w:val="000000"/>
          <w:sz w:val="21"/>
          <w:szCs w:val="21"/>
          <w:lang w:eastAsia="ru-RU"/>
        </w:rPr>
        <w:t>Скидки: </w:t>
      </w:r>
      <w:r w:rsidRPr="00C85DD5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дети</w:t>
      </w: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 </w:t>
      </w:r>
      <w:r w:rsidRPr="00C85DD5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до 16 лет</w:t>
      </w: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, </w:t>
      </w:r>
      <w:r w:rsidRPr="00C85DD5">
        <w:rPr>
          <w:rFonts w:ascii="Verdana" w:eastAsia="Times New Roman" w:hAnsi="Verdana" w:cs="Tahoma"/>
          <w:b/>
          <w:bCs/>
          <w:color w:val="4B4B4B"/>
          <w:lang w:eastAsia="ru-RU"/>
        </w:rPr>
        <w:t>пенсионеры</w:t>
      </w:r>
      <w:r w:rsidRPr="00C85DD5">
        <w:rPr>
          <w:rFonts w:ascii="Tahoma" w:eastAsia="Times New Roman" w:hAnsi="Tahoma" w:cs="Tahoma"/>
          <w:color w:val="4B4B4B"/>
          <w:sz w:val="21"/>
          <w:szCs w:val="21"/>
          <w:lang w:eastAsia="ru-RU"/>
        </w:rPr>
        <w:t>- </w:t>
      </w:r>
      <w:r w:rsidRPr="00C85DD5">
        <w:rPr>
          <w:rFonts w:ascii="Tahoma" w:eastAsia="Times New Roman" w:hAnsi="Tahoma" w:cs="Tahoma"/>
          <w:b/>
          <w:bCs/>
          <w:color w:val="4B4B4B"/>
          <w:sz w:val="21"/>
          <w:szCs w:val="21"/>
          <w:lang w:eastAsia="ru-RU"/>
        </w:rPr>
        <w:t>1000 р.</w:t>
      </w:r>
    </w:p>
    <w:p w:rsidR="00592067" w:rsidRDefault="00592067"/>
    <w:sectPr w:rsidR="0059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1BFE"/>
    <w:multiLevelType w:val="multilevel"/>
    <w:tmpl w:val="2CE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E52E6"/>
    <w:multiLevelType w:val="multilevel"/>
    <w:tmpl w:val="0E7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353B3"/>
    <w:multiLevelType w:val="multilevel"/>
    <w:tmpl w:val="A4F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3"/>
    <w:rsid w:val="00592067"/>
    <w:rsid w:val="00C85DD5"/>
    <w:rsid w:val="00C9604C"/>
    <w:rsid w:val="00F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a62.ru/?mod=trips&amp;id=10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Сосновских</dc:creator>
  <cp:lastModifiedBy>Марина Сосновских</cp:lastModifiedBy>
  <cp:revision>2</cp:revision>
  <dcterms:created xsi:type="dcterms:W3CDTF">2024-09-12T10:55:00Z</dcterms:created>
  <dcterms:modified xsi:type="dcterms:W3CDTF">2024-09-12T10:55:00Z</dcterms:modified>
</cp:coreProperties>
</file>